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0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2552"/>
        <w:gridCol w:w="283"/>
        <w:gridCol w:w="4253"/>
        <w:gridCol w:w="144"/>
        <w:gridCol w:w="7"/>
      </w:tblGrid>
      <w:tr w:rsidR="00E50540" w:rsidRPr="002E68D1" w14:paraId="3F7746BB" w14:textId="77777777" w:rsidTr="00990C8D">
        <w:trPr>
          <w:gridAfter w:val="1"/>
          <w:wAfter w:w="7" w:type="dxa"/>
          <w:trHeight w:hRule="exact" w:val="694"/>
        </w:trPr>
        <w:tc>
          <w:tcPr>
            <w:tcW w:w="9500" w:type="dxa"/>
            <w:gridSpan w:val="5"/>
          </w:tcPr>
          <w:p w14:paraId="5A27AF27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5B4279" wp14:editId="32121F88">
                  <wp:extent cx="540000" cy="450000"/>
                  <wp:effectExtent l="0" t="0" r="0" b="0"/>
                  <wp:docPr id="1" name="1" descr="Auto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540" w:rsidRPr="002E68D1" w14:paraId="4771A8FE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DE14C6C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73DB8EE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5EC594F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572ACCD1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00052B5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66518008" w14:textId="77777777" w:rsidTr="00990C8D">
        <w:trPr>
          <w:trHeight w:hRule="exact" w:val="277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6CFDCC" w14:textId="77777777" w:rsidR="0083440E" w:rsidRPr="002E68D1" w:rsidRDefault="0083440E" w:rsidP="0083440E">
            <w:pPr>
              <w:spacing w:after="0" w:line="240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МИНИСТЕРСТВО НАУКИ И ВЫСШЕГО ОБРАЗОВАНИЯ РОССИЙСКОЙ ФЕДЕРАЦИИ</w:t>
            </w:r>
          </w:p>
        </w:tc>
      </w:tr>
      <w:tr w:rsidR="00E50540" w:rsidRPr="002E68D1" w14:paraId="0970E29B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FA995BC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7E23D8B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D5FB4B9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2BA4CBAA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6C2603E9" w14:textId="77777777" w:rsidR="0083440E" w:rsidRPr="002E68D1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182B9A8" w14:textId="77777777" w:rsidTr="00990C8D">
        <w:trPr>
          <w:trHeight w:hRule="exact" w:val="1250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AB20995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ФЕДЕРАЛЬНОЕ ГОСУДАРСТВЕННОЕ БЮДЖЕТНОЕ</w:t>
            </w:r>
          </w:p>
          <w:p w14:paraId="2B267897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ОБРАЗОВАТЕЛЬНОЕ УЧРЕЖДЕНИЕ ВЫСШЕГО ОБРАЗОВАНИЯ</w:t>
            </w:r>
          </w:p>
          <w:p w14:paraId="7DECFC1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«ДОНСКОЙ ГОСУДАРСТВЕННЫЙ ТЕХНИЧЕСКИЙ УНИВЕРСИТЕТ»</w:t>
            </w:r>
          </w:p>
          <w:p w14:paraId="078EEF65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(ДГТУ)</w:t>
            </w:r>
          </w:p>
        </w:tc>
      </w:tr>
      <w:tr w:rsidR="00E50540" w:rsidRPr="002E68D1" w14:paraId="78349F92" w14:textId="77777777" w:rsidTr="00990C8D">
        <w:trPr>
          <w:gridAfter w:val="1"/>
          <w:wAfter w:w="7" w:type="dxa"/>
          <w:trHeight w:hRule="exact" w:val="2222"/>
        </w:trPr>
        <w:tc>
          <w:tcPr>
            <w:tcW w:w="2268" w:type="dxa"/>
          </w:tcPr>
          <w:p w14:paraId="5F190BD7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EE81E94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9EA0E0D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7329CCFB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5A9A53B" w14:textId="77777777" w:rsidR="0083440E" w:rsidRPr="002E68D1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5EF78F68" w14:textId="77777777" w:rsidTr="00990C8D">
        <w:trPr>
          <w:trHeight w:hRule="exact" w:val="94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15DAADC3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ОЦЕНОЧНЫЕ МАТЕРИАЛЫ (ОЦЕНОЧНЫЕ СРЕДСТВА)</w:t>
            </w:r>
          </w:p>
          <w:p w14:paraId="0148BFE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для проведения текущей и промежуточной аттестации</w:t>
            </w:r>
          </w:p>
        </w:tc>
      </w:tr>
      <w:tr w:rsidR="00E50540" w:rsidRPr="002E68D1" w14:paraId="0D937CFE" w14:textId="77777777" w:rsidTr="00990C8D">
        <w:trPr>
          <w:trHeight w:hRule="exact" w:val="301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5A457E58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по дисциплине (модулю) или практике</w:t>
            </w:r>
          </w:p>
          <w:p w14:paraId="370CDB0C" w14:textId="2E634221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822A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Диагностика технического состояния грузовых автомобилей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033C367A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802950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для обучающихся по основной профессиональной образовательной программе</w:t>
            </w:r>
          </w:p>
          <w:p w14:paraId="4DCEC8C0" w14:textId="02F94222" w:rsidR="002E7BFF" w:rsidRPr="002E68D1" w:rsidRDefault="002E7BFF" w:rsidP="002E7BFF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6070BF72" w14:textId="77777777" w:rsidR="002E7BFF" w:rsidRPr="002E68D1" w:rsidRDefault="002E7BFF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79E407E7" w14:textId="15021816" w:rsidR="0083440E" w:rsidRPr="002E68D1" w:rsidRDefault="007C142C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23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03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0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="0083440E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B24B48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</w:p>
          <w:p w14:paraId="2147A12B" w14:textId="29992663" w:rsidR="007C142C" w:rsidRPr="002E68D1" w:rsidRDefault="007C142C" w:rsidP="0083440E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822A11">
              <w:rPr>
                <w:rFonts w:ascii="Times New Roman" w:hAnsi="Times New Roman" w:cs="Times New Roman"/>
                <w:sz w:val="24"/>
                <w:szCs w:val="24"/>
              </w:rPr>
              <w:t>Автомобили и автомобильное хозяйство</w:t>
            </w:r>
            <w:bookmarkStart w:id="0" w:name="_GoBack"/>
            <w:bookmarkEnd w:id="0"/>
            <w:r w:rsidRPr="002E68D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14:paraId="3CE0941F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E9F3A7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6DBD3CB" w14:textId="77777777" w:rsidTr="00990C8D">
        <w:trPr>
          <w:trHeight w:hRule="exact" w:val="589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2EDCDC" w14:textId="77777777" w:rsidR="0083440E" w:rsidRPr="002E68D1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0E00F09C" w14:textId="77777777" w:rsidTr="00990C8D">
        <w:trPr>
          <w:gridAfter w:val="1"/>
          <w:wAfter w:w="7" w:type="dxa"/>
          <w:trHeight w:hRule="exact" w:val="972"/>
        </w:trPr>
        <w:tc>
          <w:tcPr>
            <w:tcW w:w="2268" w:type="dxa"/>
          </w:tcPr>
          <w:p w14:paraId="0A58CD92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BD2FDB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385BCDEA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34F7569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0FC1846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53DCC053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51B42F3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1E4398D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7B807E7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0B803D1A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1B4C5D1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1F15C5AF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14D8D7D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739AFC1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B18538F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F4A63A0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421BFFE6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6CB09C4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46428755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14EADA3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4267ECF4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7FA22F6" w14:textId="77777777" w:rsidR="0083440E" w:rsidRPr="002E68D1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2E68D1" w14:paraId="1ACFFEF6" w14:textId="77777777" w:rsidTr="0083440E">
        <w:trPr>
          <w:trHeight w:hRule="exact" w:val="206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734EDC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493A3BE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EFD9ACC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22857BB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0BA6FB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B5B62BF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4BE7E884" w14:textId="44561DCC" w:rsidR="0083440E" w:rsidRPr="002E68D1" w:rsidRDefault="0083440E" w:rsidP="0083440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202</w:t>
            </w:r>
            <w:r w:rsidR="007C142C"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Pr="002E68D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г.</w:t>
            </w:r>
          </w:p>
        </w:tc>
      </w:tr>
      <w:tr w:rsidR="00E50540" w:rsidRPr="002E68D1" w14:paraId="78D5666F" w14:textId="77777777" w:rsidTr="00990C8D">
        <w:trPr>
          <w:trHeight w:hRule="exact" w:val="41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3874EDD9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</w:tbl>
    <w:p w14:paraId="2DC7B0E7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2E68D1">
        <w:rPr>
          <w:rFonts w:ascii="Times New Roman" w:eastAsiaTheme="minorEastAsia" w:hAnsi="Times New Roman" w:cs="Times New Roman"/>
          <w:sz w:val="24"/>
          <w:szCs w:val="24"/>
        </w:rPr>
        <w:br w:type="page"/>
      </w:r>
    </w:p>
    <w:p w14:paraId="66EB5688" w14:textId="659B1B71" w:rsidR="0083440E" w:rsidRPr="002E68D1" w:rsidRDefault="00F769A9" w:rsidP="0083440E">
      <w:pPr>
        <w:spacing w:after="13" w:line="268" w:lineRule="auto"/>
        <w:ind w:right="214" w:firstLine="567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67965374" wp14:editId="56B7D60A">
            <wp:extent cx="6296025" cy="92011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920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384EE" w14:textId="77777777" w:rsidR="0083440E" w:rsidRPr="002E68D1" w:rsidRDefault="0083440E" w:rsidP="0083440E">
      <w:pPr>
        <w:spacing w:after="15" w:line="268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br w:type="page"/>
      </w:r>
    </w:p>
    <w:p w14:paraId="1DEFA363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>1. Паспорт компетенций, формируемых в результате освоения дисциплины (модуля), практики</w:t>
      </w:r>
      <w:r w:rsidRPr="002E68D1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footnoteReference w:id="1"/>
      </w:r>
    </w:p>
    <w:tbl>
      <w:tblPr>
        <w:tblW w:w="9497" w:type="dxa"/>
        <w:tblInd w:w="14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97"/>
      </w:tblGrid>
      <w:tr w:rsidR="00E50540" w:rsidRPr="002E68D1" w14:paraId="154B7135" w14:textId="77777777" w:rsidTr="00990C8D">
        <w:trPr>
          <w:trHeight w:hRule="exact" w:val="80"/>
        </w:trPr>
        <w:tc>
          <w:tcPr>
            <w:tcW w:w="9497" w:type="dxa"/>
            <w:shd w:val="clear" w:color="000000" w:fill="FFFFFF"/>
            <w:tcMar>
              <w:left w:w="34" w:type="dxa"/>
              <w:right w:w="34" w:type="dxa"/>
            </w:tcMar>
          </w:tcPr>
          <w:p w14:paraId="0D5BC96F" w14:textId="77777777" w:rsidR="0083440E" w:rsidRPr="002E68D1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</w:pPr>
          </w:p>
        </w:tc>
      </w:tr>
      <w:tr w:rsidR="00E50540" w:rsidRPr="002E68D1" w14:paraId="129F702A" w14:textId="77777777" w:rsidTr="00C552EF">
        <w:trPr>
          <w:trHeight w:hRule="exact" w:val="1554"/>
        </w:trPr>
        <w:tc>
          <w:tcPr>
            <w:tcW w:w="9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79586302" w14:textId="77777777" w:rsidR="00C552EF" w:rsidRPr="00C552EF" w:rsidRDefault="00C552EF" w:rsidP="00C552EF">
            <w:pPr>
              <w:pStyle w:val="af3"/>
              <w:tabs>
                <w:tab w:val="left" w:pos="708"/>
              </w:tabs>
              <w:jc w:val="both"/>
              <w:rPr>
                <w:b/>
                <w:color w:val="000000"/>
                <w:lang w:val="ru-RU"/>
              </w:rPr>
            </w:pPr>
            <w:r w:rsidRPr="00C552EF">
              <w:rPr>
                <w:color w:val="000000"/>
                <w:lang w:val="ru-RU"/>
              </w:rPr>
              <w:t>ПК-4 Способен проводить измерение и проверку параметров технического состояния транспортных средств</w:t>
            </w:r>
          </w:p>
          <w:p w14:paraId="32EB9427" w14:textId="4EDB4F2B" w:rsidR="0083440E" w:rsidRPr="002E68D1" w:rsidRDefault="00C552EF" w:rsidP="00C552EF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C552E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Индикатор:</w:t>
            </w:r>
            <w:r w:rsidRPr="00C552E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552E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ПК-4.4 Выполняет проверки технического состояния транспортных средств с использованием средств технического диагностирования, в том числе средств измерений, в соответствии с операционно-постовыми картами</w:t>
            </w:r>
          </w:p>
        </w:tc>
      </w:tr>
    </w:tbl>
    <w:p w14:paraId="099EC67D" w14:textId="77777777" w:rsidR="0083440E" w:rsidRPr="002E68D1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</w:p>
    <w:p w14:paraId="2B316AF9" w14:textId="77777777" w:rsidR="0083440E" w:rsidRPr="002E68D1" w:rsidRDefault="0083440E" w:rsidP="0083440E">
      <w:pPr>
        <w:spacing w:after="16" w:line="248" w:lineRule="auto"/>
        <w:ind w:right="1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lang w:eastAsia="ru-RU"/>
        </w:rPr>
        <w:t xml:space="preserve">Таблица 1.1. Формирование компетенций в процессе изучения дисциплины </w:t>
      </w:r>
    </w:p>
    <w:tbl>
      <w:tblPr>
        <w:tblW w:w="963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9" w:type="dxa"/>
          <w:right w:w="50" w:type="dxa"/>
        </w:tblCellMar>
        <w:tblLook w:val="04A0" w:firstRow="1" w:lastRow="0" w:firstColumn="1" w:lastColumn="0" w:noHBand="0" w:noVBand="1"/>
      </w:tblPr>
      <w:tblGrid>
        <w:gridCol w:w="992"/>
        <w:gridCol w:w="2268"/>
        <w:gridCol w:w="1701"/>
        <w:gridCol w:w="1416"/>
        <w:gridCol w:w="1561"/>
        <w:gridCol w:w="1701"/>
      </w:tblGrid>
      <w:tr w:rsidR="00E50540" w:rsidRPr="002E68D1" w14:paraId="2363414D" w14:textId="77777777" w:rsidTr="00D82706">
        <w:trPr>
          <w:trHeight w:val="20"/>
          <w:tblHeader/>
        </w:trPr>
        <w:tc>
          <w:tcPr>
            <w:tcW w:w="992" w:type="dxa"/>
          </w:tcPr>
          <w:p w14:paraId="21E1A9D3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Уровень освоения </w:t>
            </w:r>
          </w:p>
        </w:tc>
        <w:tc>
          <w:tcPr>
            <w:tcW w:w="2268" w:type="dxa"/>
          </w:tcPr>
          <w:p w14:paraId="693CD58C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Планируемые результаты обучения (показатели достижения результата обучения, которые обучающийся может продемонстрировать)</w:t>
            </w:r>
          </w:p>
        </w:tc>
        <w:tc>
          <w:tcPr>
            <w:tcW w:w="1701" w:type="dxa"/>
          </w:tcPr>
          <w:p w14:paraId="5DD94A27" w14:textId="77777777" w:rsidR="0083440E" w:rsidRPr="002E68D1" w:rsidRDefault="0083440E" w:rsidP="000679DA">
            <w:pPr>
              <w:spacing w:after="0" w:line="272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учебных занятий, работы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2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формы и методы обучения, способствующие формированию и развитию компетенции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3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  <w:shd w:val="clear" w:color="auto" w:fill="auto"/>
          </w:tcPr>
          <w:p w14:paraId="73FEA264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Контролируемые разделы и темы дисциплины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4"/>
            </w:r>
          </w:p>
        </w:tc>
        <w:tc>
          <w:tcPr>
            <w:tcW w:w="1561" w:type="dxa"/>
          </w:tcPr>
          <w:p w14:paraId="0AA8C992" w14:textId="77777777" w:rsidR="0083440E" w:rsidRPr="002E68D1" w:rsidRDefault="0083440E" w:rsidP="000679DA">
            <w:pPr>
              <w:spacing w:after="0"/>
              <w:ind w:right="5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Оценочные материалы </w:t>
            </w:r>
          </w:p>
          <w:p w14:paraId="0849A79B" w14:textId="77777777" w:rsidR="0083440E" w:rsidRPr="002E68D1" w:rsidRDefault="0083440E" w:rsidP="000679DA">
            <w:pPr>
              <w:spacing w:after="0" w:line="23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(оценочные средства), используемые для оценки уровня </w:t>
            </w:r>
          </w:p>
          <w:p w14:paraId="0CAF9651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сформированности</w:t>
            </w:r>
            <w:proofErr w:type="spellEnd"/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компетенции </w:t>
            </w:r>
          </w:p>
        </w:tc>
        <w:tc>
          <w:tcPr>
            <w:tcW w:w="1701" w:type="dxa"/>
          </w:tcPr>
          <w:p w14:paraId="47264CF6" w14:textId="77777777" w:rsidR="0083440E" w:rsidRPr="002E68D1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Критерии оценивания компетенций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5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0540" w:rsidRPr="002E68D1" w14:paraId="6BA0EB48" w14:textId="77777777" w:rsidTr="00D82706">
        <w:trPr>
          <w:trHeight w:val="1285"/>
        </w:trPr>
        <w:tc>
          <w:tcPr>
            <w:tcW w:w="992" w:type="dxa"/>
          </w:tcPr>
          <w:p w14:paraId="31CCE8D6" w14:textId="0727448E" w:rsidR="0083440E" w:rsidRPr="002E68D1" w:rsidRDefault="000A2D44" w:rsidP="000679DA">
            <w:pPr>
              <w:spacing w:after="0"/>
              <w:ind w:right="5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31798E" w:rsidRPr="002E68D1">
              <w:rPr>
                <w:rFonts w:ascii="Times New Roman" w:hAnsi="Times New Roman" w:cs="Times New Roman"/>
                <w:sz w:val="20"/>
                <w:szCs w:val="20"/>
              </w:rPr>
              <w:t>К-</w:t>
            </w:r>
            <w:r w:rsidR="00C552E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="0031798E"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2268" w:type="dxa"/>
          </w:tcPr>
          <w:p w14:paraId="1D0D269F" w14:textId="63F6078E" w:rsidR="0083440E" w:rsidRPr="00C552EF" w:rsidRDefault="00C552EF" w:rsidP="0034430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552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Способен проводить измерение и проверку параметров технического состояния транспортных средств</w:t>
            </w:r>
          </w:p>
        </w:tc>
        <w:tc>
          <w:tcPr>
            <w:tcW w:w="1701" w:type="dxa"/>
          </w:tcPr>
          <w:p w14:paraId="3A8CF91F" w14:textId="2215DF7B" w:rsidR="00D82706" w:rsidRPr="002E68D1" w:rsidRDefault="00D82706" w:rsidP="00D82706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Лекционные занятия,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практические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занятия, самостоятельная работа</w:t>
            </w:r>
          </w:p>
          <w:p w14:paraId="1C8F632D" w14:textId="77777777" w:rsidR="0083440E" w:rsidRPr="002E68D1" w:rsidRDefault="0083440E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</w:tcPr>
          <w:p w14:paraId="43DC7EC7" w14:textId="0196DFB0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1.1, 3.2, 3.3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1" w:type="dxa"/>
          </w:tcPr>
          <w:p w14:paraId="7CF8726E" w14:textId="3EA61D8F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Примерный список вопросов и структура экзаменационного задания; критерии оценки ответов, Задания для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работ с указанием перечня используемого оборудования и формой отчета обучающегося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01" w:type="dxa"/>
          </w:tcPr>
          <w:p w14:paraId="624AD381" w14:textId="5005A366" w:rsidR="0083440E" w:rsidRPr="002E68D1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посещаемость занятий; подготовка к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практическим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занятиям; ответы на вопросы преподавателя в рамках занятия; умение отвечать на вопросы по теме </w:t>
            </w:r>
            <w:r w:rsidR="00344309" w:rsidRPr="002E68D1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работ, познавательная активность на занятиях, контрольные работы, экзамены, умение делать выводы</w:t>
            </w:r>
            <w:r w:rsidR="0083440E"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14:paraId="079FD8F3" w14:textId="77777777" w:rsidR="0083440E" w:rsidRPr="002E68D1" w:rsidRDefault="0083440E" w:rsidP="0083440E">
      <w:pPr>
        <w:spacing w:before="200" w:after="200" w:line="276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 xml:space="preserve">2. Показатели и критерии оценивания уровня </w:t>
      </w:r>
      <w:proofErr w:type="spellStart"/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t>сформированности</w:t>
      </w:r>
      <w:proofErr w:type="spellEnd"/>
      <w:r w:rsidRPr="002E68D1">
        <w:rPr>
          <w:rFonts w:ascii="Times New Roman" w:eastAsiaTheme="minorEastAsia" w:hAnsi="Times New Roman" w:cs="Times New Roman"/>
          <w:b/>
          <w:sz w:val="28"/>
          <w:szCs w:val="24"/>
        </w:rPr>
        <w:t xml:space="preserve"> компетенции и уровня освоения дисциплины в целом </w:t>
      </w:r>
    </w:p>
    <w:p w14:paraId="1A52A065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Оценивание результатов обучения по дисциплине осуществляется в соответствии с Положением о текущем контроле и промежуточной аттестации обучающихся. </w:t>
      </w:r>
    </w:p>
    <w:p w14:paraId="6EE00C6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дисциплине предусмотрены следующие виды контроля: текущий контроль (осуществление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дисциплины); промежуточная аттестация (оценивается уровень и качество подготовки по дисциплине в целом). </w:t>
      </w:r>
    </w:p>
    <w:p w14:paraId="24495AE3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в семестре проводится с целью обеспечения своевременной обратной связи, для коррекции обучения, активизации самостоятельной работы обучающихся.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обучающихся.</w:t>
      </w:r>
    </w:p>
    <w:p w14:paraId="2D306D3D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успеваемости предусматривает оценивание хода освоения дисциплины: теоретических основ и практической части.</w:t>
      </w:r>
    </w:p>
    <w:p w14:paraId="35DB8E89" w14:textId="1DFFC7A9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для обучающихся очной формы обучения осуществляется</w:t>
      </w:r>
      <w:r w:rsidR="009373E2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</w:t>
      </w:r>
      <w:r w:rsidR="009373E2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семестр и предполагает начисление баллов за выполнение различных видов работ. Результаты текущего контроля подводятся по соответствующей шкале (таблица 2.1).</w:t>
      </w:r>
    </w:p>
    <w:p w14:paraId="42F7DB49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обучении по заочной форме обучения выполнение всех форм работ, предусмотренных учебным планом и рабочей программой в течении семестра, является допуском к промежуточной аттестации. </w:t>
      </w:r>
    </w:p>
    <w:p w14:paraId="39A45E3B" w14:textId="03C4E657" w:rsidR="0083440E" w:rsidRPr="002E68D1" w:rsidRDefault="0083440E" w:rsidP="0083440E">
      <w:pPr>
        <w:tabs>
          <w:tab w:val="num" w:pos="0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Промежуточная аттестация по дисциплине «</w:t>
      </w:r>
      <w:r w:rsidR="00822A11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Диагностика технического состояния грузовых автомобилей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проводится в форме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="009373E2"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таблицах 2.1, приведено весовое распределение баллов и шкала оценивания по видам контрольных мероприятий.</w:t>
      </w:r>
    </w:p>
    <w:p w14:paraId="71BFC7AF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5C8500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 Распределение баллов по дисциплине (очная, очно-заочная формы обучения)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1009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29"/>
        <w:gridCol w:w="1705"/>
        <w:gridCol w:w="1559"/>
      </w:tblGrid>
      <w:tr w:rsidR="00E50540" w:rsidRPr="002E68D1" w14:paraId="432E0FE0" w14:textId="77777777" w:rsidTr="00CF38AC">
        <w:trPr>
          <w:gridAfter w:val="2"/>
          <w:wAfter w:w="3264" w:type="dxa"/>
          <w:cantSplit/>
        </w:trPr>
        <w:tc>
          <w:tcPr>
            <w:tcW w:w="6829" w:type="dxa"/>
          </w:tcPr>
          <w:p w14:paraId="296737BA" w14:textId="77777777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</w:tr>
      <w:tr w:rsidR="00E50540" w:rsidRPr="002E68D1" w14:paraId="18A1C5C6" w14:textId="77777777" w:rsidTr="00CF38AC">
        <w:trPr>
          <w:cantSplit/>
        </w:trPr>
        <w:tc>
          <w:tcPr>
            <w:tcW w:w="6829" w:type="dxa"/>
          </w:tcPr>
          <w:p w14:paraId="5923ECC0" w14:textId="77777777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1705" w:type="dxa"/>
            <w:shd w:val="clear" w:color="auto" w:fill="auto"/>
          </w:tcPr>
          <w:p w14:paraId="523E5C90" w14:textId="77777777" w:rsidR="00CF38AC" w:rsidRPr="002E68D1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1 контр. точка (тематический блок)</w:t>
            </w:r>
          </w:p>
        </w:tc>
        <w:tc>
          <w:tcPr>
            <w:tcW w:w="1559" w:type="dxa"/>
          </w:tcPr>
          <w:p w14:paraId="3D71DFD9" w14:textId="77777777" w:rsidR="00CF38AC" w:rsidRPr="002E68D1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2 контр. точка (тематический блок)</w:t>
            </w:r>
          </w:p>
        </w:tc>
      </w:tr>
      <w:tr w:rsidR="00E50540" w:rsidRPr="002E68D1" w14:paraId="196AB5DA" w14:textId="77777777" w:rsidTr="00CF38AC">
        <w:trPr>
          <w:cantSplit/>
        </w:trPr>
        <w:tc>
          <w:tcPr>
            <w:tcW w:w="6829" w:type="dxa"/>
          </w:tcPr>
          <w:p w14:paraId="112D0996" w14:textId="4F219F06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Вес контрольной точки (тематический блока)</w:t>
            </w:r>
          </w:p>
        </w:tc>
        <w:tc>
          <w:tcPr>
            <w:tcW w:w="1705" w:type="dxa"/>
            <w:shd w:val="clear" w:color="auto" w:fill="auto"/>
          </w:tcPr>
          <w:p w14:paraId="07D56C01" w14:textId="0EC54373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  <w:tc>
          <w:tcPr>
            <w:tcW w:w="1559" w:type="dxa"/>
          </w:tcPr>
          <w:p w14:paraId="219D11CC" w14:textId="1DA0EA9C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</w:tr>
      <w:tr w:rsidR="00E50540" w:rsidRPr="002E68D1" w14:paraId="45934A43" w14:textId="77777777" w:rsidTr="00CF38AC">
        <w:trPr>
          <w:cantSplit/>
        </w:trPr>
        <w:tc>
          <w:tcPr>
            <w:tcW w:w="6829" w:type="dxa"/>
          </w:tcPr>
          <w:p w14:paraId="28C825AF" w14:textId="788D1DFB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Посещение занятий, активная работа на занятиях</w:t>
            </w:r>
          </w:p>
        </w:tc>
        <w:tc>
          <w:tcPr>
            <w:tcW w:w="1705" w:type="dxa"/>
            <w:shd w:val="clear" w:color="auto" w:fill="auto"/>
          </w:tcPr>
          <w:p w14:paraId="215A779B" w14:textId="58C429C2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AB29CC" w14:textId="7882CFD0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2E68D1" w14:paraId="24BC9192" w14:textId="77777777" w:rsidTr="00CF38AC">
        <w:trPr>
          <w:cantSplit/>
        </w:trPr>
        <w:tc>
          <w:tcPr>
            <w:tcW w:w="6829" w:type="dxa"/>
          </w:tcPr>
          <w:p w14:paraId="3E94D53D" w14:textId="2C026CCF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Устные ответы на занятиях</w:t>
            </w:r>
          </w:p>
        </w:tc>
        <w:tc>
          <w:tcPr>
            <w:tcW w:w="1705" w:type="dxa"/>
            <w:shd w:val="clear" w:color="auto" w:fill="auto"/>
          </w:tcPr>
          <w:p w14:paraId="6EC56A63" w14:textId="741515DE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8F4104" w14:textId="67F4C93A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2E68D1" w14:paraId="7D8E64E9" w14:textId="77777777" w:rsidTr="00CF38AC">
        <w:trPr>
          <w:cantSplit/>
          <w:trHeight w:val="205"/>
        </w:trPr>
        <w:tc>
          <w:tcPr>
            <w:tcW w:w="6829" w:type="dxa"/>
          </w:tcPr>
          <w:p w14:paraId="14DCE10A" w14:textId="7565D4AC" w:rsidR="00344309" w:rsidRPr="002E68D1" w:rsidRDefault="00344309" w:rsidP="00344309">
            <w:pPr>
              <w:spacing w:after="0" w:line="240" w:lineRule="auto"/>
              <w:ind w:firstLine="56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Решение тестовых заданий</w:t>
            </w:r>
          </w:p>
        </w:tc>
        <w:tc>
          <w:tcPr>
            <w:tcW w:w="1705" w:type="dxa"/>
            <w:shd w:val="clear" w:color="auto" w:fill="auto"/>
          </w:tcPr>
          <w:p w14:paraId="78B1EEFB" w14:textId="5E9CC54A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559" w:type="dxa"/>
          </w:tcPr>
          <w:p w14:paraId="5D2A15C8" w14:textId="3F499CFF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E50540" w:rsidRPr="002E68D1" w14:paraId="25840907" w14:textId="77777777" w:rsidTr="00CF38AC">
        <w:trPr>
          <w:cantSplit/>
        </w:trPr>
        <w:tc>
          <w:tcPr>
            <w:tcW w:w="6829" w:type="dxa"/>
          </w:tcPr>
          <w:p w14:paraId="5AC23388" w14:textId="4A973059" w:rsidR="00344309" w:rsidRPr="002E68D1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Выполнение </w:t>
            </w:r>
            <w:r w:rsidR="00FC770F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практических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работ и устные ответы</w:t>
            </w:r>
          </w:p>
        </w:tc>
        <w:tc>
          <w:tcPr>
            <w:tcW w:w="1705" w:type="dxa"/>
            <w:shd w:val="clear" w:color="auto" w:fill="auto"/>
          </w:tcPr>
          <w:p w14:paraId="673FD008" w14:textId="47F25605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559" w:type="dxa"/>
          </w:tcPr>
          <w:p w14:paraId="161CA4C4" w14:textId="36DAE00C" w:rsidR="00344309" w:rsidRPr="002E68D1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E50540" w:rsidRPr="002E68D1" w14:paraId="0CCA2225" w14:textId="77777777" w:rsidTr="007C038E">
        <w:trPr>
          <w:cantSplit/>
          <w:trHeight w:val="701"/>
        </w:trPr>
        <w:tc>
          <w:tcPr>
            <w:tcW w:w="10093" w:type="dxa"/>
            <w:gridSpan w:val="3"/>
          </w:tcPr>
          <w:p w14:paraId="1CFE11AF" w14:textId="30FE27D8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 xml:space="preserve">Контрольная точка=сумма баллов за контрольную </w:t>
            </w:r>
            <w:proofErr w:type="spellStart"/>
            <w:r w:rsidRPr="002E68D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>точку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×вес</w:t>
            </w:r>
            <w:proofErr w:type="spellEnd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контрольной точки (КТ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=</w:t>
            </w:r>
            <w:proofErr w:type="spellStart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proofErr w:type="spellEnd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</w:t>
            </w:r>
            <w:proofErr w:type="spellStart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proofErr w:type="spellEnd"/>
            <w:r w:rsidRPr="002E68D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)          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∑КТ</w:t>
            </w:r>
            <w:proofErr w:type="spellStart"/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  <w:vertAlign w:val="subscript"/>
                <w:lang w:val="en-US"/>
              </w:rPr>
              <w:t>i</w:t>
            </w:r>
            <w:proofErr w:type="spellEnd"/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=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  <w:lang w:val="en-US"/>
              </w:rPr>
              <w:t>max</w:t>
            </w:r>
            <w:r w:rsidRPr="002E68D1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 xml:space="preserve"> 100баллов</w:t>
            </w:r>
          </w:p>
        </w:tc>
      </w:tr>
      <w:tr w:rsidR="00E50540" w:rsidRPr="002E68D1" w14:paraId="47120F3B" w14:textId="77777777" w:rsidTr="00F00CF2">
        <w:trPr>
          <w:cantSplit/>
          <w:trHeight w:val="332"/>
        </w:trPr>
        <w:tc>
          <w:tcPr>
            <w:tcW w:w="10093" w:type="dxa"/>
            <w:gridSpan w:val="3"/>
          </w:tcPr>
          <w:p w14:paraId="1CE0B60B" w14:textId="1161BA28" w:rsidR="00CF38AC" w:rsidRPr="002E68D1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 xml:space="preserve">Промежуточная </w:t>
            </w:r>
            <w:r w:rsidRPr="002E68D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аттестация</w:t>
            </w:r>
            <w:r w:rsidR="00C87224" w:rsidRPr="002E68D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(100 баллов)</w:t>
            </w:r>
          </w:p>
        </w:tc>
      </w:tr>
      <w:tr w:rsidR="00E50540" w:rsidRPr="002E68D1" w14:paraId="41C5FAF0" w14:textId="77777777" w:rsidTr="00C87224">
        <w:trPr>
          <w:cantSplit/>
          <w:trHeight w:val="1496"/>
        </w:trPr>
        <w:tc>
          <w:tcPr>
            <w:tcW w:w="10093" w:type="dxa"/>
            <w:gridSpan w:val="3"/>
          </w:tcPr>
          <w:p w14:paraId="1BE77D54" w14:textId="799C7942" w:rsidR="00CF38AC" w:rsidRPr="002E68D1" w:rsidRDefault="00CF38AC" w:rsidP="00CF38AC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lastRenderedPageBreak/>
              <w:t xml:space="preserve">По дисциплине проводится промежуточная аттестация в форме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01721293" w14:textId="357078B0" w:rsidR="00CF38AC" w:rsidRPr="002E68D1" w:rsidRDefault="00CF38AC" w:rsidP="00C87224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822A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Диагностика технического состояния грузовых автомобилей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третий вопрос –</w:t>
            </w:r>
            <w:r w:rsidR="00C87224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</w:tc>
      </w:tr>
    </w:tbl>
    <w:p w14:paraId="763ECCDF" w14:textId="41454D67" w:rsidR="0083440E" w:rsidRPr="002E68D1" w:rsidRDefault="0083440E" w:rsidP="0083440E">
      <w:pPr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ko-KR"/>
        </w:rPr>
        <w:t>Итоговое количество баллов по результатам промежуточной аттестации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формой контроля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: менее 61 балла – неудовлетворительно; 61–75 баллов – удовлетворительно; 75–90 баллов – хорошо; 91–100 баллов ‒ отлично.</w:t>
      </w:r>
    </w:p>
    <w:p w14:paraId="45D26555" w14:textId="77777777" w:rsidR="0083440E" w:rsidRPr="002E68D1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2.1.1 Распределение баллов по дисциплине (заочная форма обучения)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38646E5" w14:textId="77777777" w:rsidR="0083440E" w:rsidRPr="002E68D1" w:rsidRDefault="0083440E" w:rsidP="0083440E">
      <w:pPr>
        <w:spacing w:after="0" w:line="240" w:lineRule="auto"/>
        <w:ind w:right="-428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4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2976"/>
        <w:gridCol w:w="2694"/>
      </w:tblGrid>
      <w:tr w:rsidR="00E50540" w:rsidRPr="002E68D1" w14:paraId="5834EFF6" w14:textId="77777777" w:rsidTr="00990C8D">
        <w:trPr>
          <w:cantSplit/>
        </w:trPr>
        <w:tc>
          <w:tcPr>
            <w:tcW w:w="3828" w:type="dxa"/>
            <w:vMerge w:val="restart"/>
          </w:tcPr>
          <w:p w14:paraId="415A90F0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  <w:tc>
          <w:tcPr>
            <w:tcW w:w="5670" w:type="dxa"/>
            <w:gridSpan w:val="2"/>
          </w:tcPr>
          <w:p w14:paraId="4A77278C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Количество баллов</w:t>
            </w:r>
          </w:p>
        </w:tc>
      </w:tr>
      <w:tr w:rsidR="00E50540" w:rsidRPr="002E68D1" w14:paraId="1E698057" w14:textId="77777777" w:rsidTr="00990C8D">
        <w:trPr>
          <w:cantSplit/>
        </w:trPr>
        <w:tc>
          <w:tcPr>
            <w:tcW w:w="3828" w:type="dxa"/>
            <w:vMerge/>
          </w:tcPr>
          <w:p w14:paraId="01E6A2D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2976" w:type="dxa"/>
          </w:tcPr>
          <w:p w14:paraId="08029A62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ko-KR"/>
              </w:rPr>
            </w:pP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 xml:space="preserve">1 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ko-KR"/>
              </w:rPr>
              <w:t>контр. точка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en-US" w:eastAsia="ko-KR"/>
              </w:rPr>
              <w:t xml:space="preserve"> (</w:t>
            </w:r>
            <w:r w:rsidRPr="002E68D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>тематический блок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)</w:t>
            </w:r>
          </w:p>
        </w:tc>
        <w:tc>
          <w:tcPr>
            <w:tcW w:w="2694" w:type="dxa"/>
          </w:tcPr>
          <w:p w14:paraId="66E94784" w14:textId="23203733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2 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контр. </w:t>
            </w:r>
            <w:r w:rsidR="00333846"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т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очка</w:t>
            </w:r>
            <w:r w:rsidR="00333846" w:rsidRPr="002E68D1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lang w:val="en-US" w:eastAsia="ko-KR"/>
              </w:rPr>
              <w:t>(</w:t>
            </w:r>
            <w:r w:rsidRPr="002E68D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тематический блок)</w:t>
            </w:r>
          </w:p>
        </w:tc>
      </w:tr>
      <w:tr w:rsidR="00E50540" w:rsidRPr="002E68D1" w14:paraId="0E61EB8A" w14:textId="77777777" w:rsidTr="00990C8D">
        <w:trPr>
          <w:cantSplit/>
        </w:trPr>
        <w:tc>
          <w:tcPr>
            <w:tcW w:w="9498" w:type="dxa"/>
            <w:gridSpan w:val="3"/>
          </w:tcPr>
          <w:p w14:paraId="506D5BA7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Текущий контроль (0 баллов)</w:t>
            </w:r>
          </w:p>
        </w:tc>
      </w:tr>
      <w:tr w:rsidR="00E50540" w:rsidRPr="002E68D1" w14:paraId="47998F46" w14:textId="77777777" w:rsidTr="00990C8D">
        <w:trPr>
          <w:cantSplit/>
        </w:trPr>
        <w:tc>
          <w:tcPr>
            <w:tcW w:w="3828" w:type="dxa"/>
          </w:tcPr>
          <w:p w14:paraId="5D95C6C0" w14:textId="77777777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Не предусмотрено</w:t>
            </w:r>
          </w:p>
        </w:tc>
        <w:tc>
          <w:tcPr>
            <w:tcW w:w="2976" w:type="dxa"/>
          </w:tcPr>
          <w:p w14:paraId="55F6A7BD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  <w:tc>
          <w:tcPr>
            <w:tcW w:w="2694" w:type="dxa"/>
          </w:tcPr>
          <w:p w14:paraId="728DDE64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</w:tr>
      <w:tr w:rsidR="00E50540" w:rsidRPr="002E68D1" w14:paraId="3141037F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691A4E76" w14:textId="77777777" w:rsidR="0083440E" w:rsidRPr="002E68D1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Промежуточная аттестация (100 баллов)</w:t>
            </w:r>
          </w:p>
        </w:tc>
      </w:tr>
      <w:tr w:rsidR="00E50540" w:rsidRPr="002E68D1" w14:paraId="35D94AFE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58FBD0B1" w14:textId="7F9AE58B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4F8205A5" w14:textId="4D42D971" w:rsidR="0083440E" w:rsidRPr="002E68D1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822A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Диагностика технического состояния грузовых автомобилей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2E68D1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баллов, за третий вопрос –</w:t>
            </w:r>
            <w:r w:rsidR="00050DBE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2E68D1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  <w:p w14:paraId="378CF680" w14:textId="680E446A" w:rsidR="0083440E" w:rsidRPr="002E68D1" w:rsidRDefault="0083440E" w:rsidP="00050DBE">
            <w:pPr>
              <w:tabs>
                <w:tab w:val="left" w:pos="31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ko-KR"/>
              </w:rPr>
            </w:pPr>
          </w:p>
        </w:tc>
      </w:tr>
    </w:tbl>
    <w:p w14:paraId="6C1EB87B" w14:textId="77777777" w:rsidR="0083440E" w:rsidRPr="002E68D1" w:rsidRDefault="0083440E" w:rsidP="0083440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8281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Экзамен является формой итоговой оценки качества освоения обучающимся образовательной программы по дисциплине в целом или по разделу дисциплины. По результатам экзамена обучающемуся выставляется оценка «отлично», «хорошо», «удовлетворительно», или «неудовлетворительно».</w:t>
      </w:r>
    </w:p>
    <w:p w14:paraId="7546D94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«отлично» (91-100 баллов) выставляется обучающемуся, если:</w:t>
      </w:r>
    </w:p>
    <w:p w14:paraId="3A0ACB1E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</w:t>
      </w:r>
      <w:r w:rsidRPr="002E68D1">
        <w:rPr>
          <w:rFonts w:ascii="Times New Roman" w:eastAsia="Calibri" w:hAnsi="Times New Roman" w:cs="Times New Roman"/>
          <w:sz w:val="28"/>
          <w:szCs w:val="28"/>
          <w:vertAlign w:val="superscript"/>
        </w:rPr>
        <w:footnoteReference w:id="6"/>
      </w:r>
      <w:r w:rsidRPr="002E68D1">
        <w:rPr>
          <w:rFonts w:ascii="Times New Roman" w:eastAsia="Calibri" w:hAnsi="Times New Roman" w:cs="Times New Roman"/>
          <w:sz w:val="28"/>
          <w:szCs w:val="28"/>
        </w:rPr>
        <w:t xml:space="preserve"> (для студентов очной формы обучения);</w:t>
      </w:r>
    </w:p>
    <w:p w14:paraId="4B1F12A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</w:t>
      </w:r>
    </w:p>
    <w:p w14:paraId="021B0821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анализирует элементы, устанавливает связи между ними, сводит их в единую систему, способен выдвинуть идею, спроектировать и презентовать свой проект (решение);</w:t>
      </w:r>
    </w:p>
    <w:p w14:paraId="621398B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ответ обучающегося по теоретическому и практическому материалу, содержащемуся в вопросах экзаменационного билета, является полным, и удовлетворяет требованиям программы дисциплины;</w:t>
      </w:r>
    </w:p>
    <w:p w14:paraId="24D60C8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свободное владение концептуально-понятийным аппаратом, научным языком и терминологией соответствующей дисциплины;</w:t>
      </w:r>
    </w:p>
    <w:p w14:paraId="42AA9CE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lastRenderedPageBreak/>
        <w:t>- на дополнительные вопросы преподавателя обучающийся дал правильные ответы.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высоком уровне (уровень 3) (см. табл. 1).</w:t>
      </w:r>
    </w:p>
    <w:p w14:paraId="26526DA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«хорошо» (76-90 баллов) выставляется обучающемуся, если:</w:t>
      </w:r>
    </w:p>
    <w:p w14:paraId="4344DBA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43AAB26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 анализирует элементы, устанавливает связи между ними;</w:t>
      </w:r>
    </w:p>
    <w:p w14:paraId="068A665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ответ по теоретическому материалу, содержащемуся в вопросах экзаменационного билета, является полным, или частично полным и удовлетворяет требованиям программы, но не всегда дается точное, уверенное и аргументированное изложение материала;</w:t>
      </w:r>
    </w:p>
    <w:p w14:paraId="06840FEA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на дополнительные вопросы преподавателя обучающийся дал правильные ответы;</w:t>
      </w:r>
    </w:p>
    <w:p w14:paraId="1363395C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владение терминологией соответствующей дисциплины.</w:t>
      </w:r>
    </w:p>
    <w:p w14:paraId="609C3E7C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среднем уровне (уровень 2) (см. табл. 1).</w:t>
      </w:r>
    </w:p>
    <w:p w14:paraId="6516007F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«удовлетворительно» (61-75 баллов) выставляется обучающемуся, если:</w:t>
      </w:r>
    </w:p>
    <w:p w14:paraId="181E0618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52DC8728" w14:textId="551EC520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знает и воспроизводит основные положения дисциплины в соответствии с заданием, применяет их для выполнения типового</w:t>
      </w:r>
      <w:r w:rsidR="00C37153" w:rsidRPr="002E68D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2E68D1">
        <w:rPr>
          <w:rFonts w:ascii="Times New Roman" w:eastAsia="Calibri" w:hAnsi="Times New Roman" w:cs="Times New Roman"/>
          <w:sz w:val="28"/>
          <w:szCs w:val="28"/>
        </w:rPr>
        <w:t>задания в котором очевиден способ решения;</w:t>
      </w:r>
    </w:p>
    <w:p w14:paraId="7139EB7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базовые знания важнейших разделов дисциплины и содержания лекционного курса;</w:t>
      </w:r>
    </w:p>
    <w:p w14:paraId="560AF737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у обучающегося имеются затруднения в использовании научно-понятийного аппарата в терминологии курса;</w:t>
      </w:r>
    </w:p>
    <w:p w14:paraId="7DBAE1CD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несмотря на недостаточность знаний, обучающийся имеется стремление логически четко построить ответ, что свидетельствует о возможности последующего обучения.</w:t>
      </w:r>
    </w:p>
    <w:p w14:paraId="05757A1A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базовом уровне (уровень 1) (см. табл. 1).</w:t>
      </w:r>
    </w:p>
    <w:p w14:paraId="06D9D80B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Оценка «неудовлетворительно» (менее 61 балла) выставляется обучающемуся, если:</w:t>
      </w:r>
    </w:p>
    <w:p w14:paraId="6E41D1FE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обучающийся имеет представление о содержании дисциплины, но не знает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синтеза;</w:t>
      </w:r>
    </w:p>
    <w:p w14:paraId="6E21FFB9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у обучающегося имеются существенные пробелы в знании основного материала по дисциплине;</w:t>
      </w:r>
    </w:p>
    <w:p w14:paraId="295C3F30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- в процессе ответа по теоретическому материалу, содержащемуся в вопросах экзаменационного билета, допущены принципиальные ошибки при изложении материала.</w:t>
      </w:r>
    </w:p>
    <w:p w14:paraId="52F0EC54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>Компетенция не сформирована.</w:t>
      </w:r>
    </w:p>
    <w:p w14:paraId="7FA72ED3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14:paraId="4BBC4C76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 Контрольные задания для оценки качества образования обучающихся, характеризующего этапы формирования компетенций в процессе освоения образовательной программы </w:t>
      </w:r>
    </w:p>
    <w:p w14:paraId="11CE35C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532D6D5" w14:textId="7777777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 xml:space="preserve">3.2 Выполнение практической работы </w:t>
      </w:r>
    </w:p>
    <w:p w14:paraId="5A6876C7" w14:textId="0FB231B3" w:rsidR="00344309" w:rsidRPr="00883588" w:rsidRDefault="00344309" w:rsidP="00344309">
      <w:pPr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83588">
        <w:rPr>
          <w:rFonts w:ascii="Times New Roman" w:eastAsiaTheme="minorEastAsia" w:hAnsi="Times New Roman" w:cs="Times New Roman"/>
          <w:sz w:val="28"/>
          <w:szCs w:val="28"/>
        </w:rPr>
        <w:t xml:space="preserve">При выполнении практических работ каждому обучающемуся </w:t>
      </w:r>
      <w:r w:rsidR="00EF55C8" w:rsidRPr="00883588">
        <w:rPr>
          <w:rFonts w:ascii="Times New Roman" w:eastAsiaTheme="minorEastAsia" w:hAnsi="Times New Roman" w:cs="Times New Roman"/>
          <w:sz w:val="28"/>
          <w:szCs w:val="28"/>
        </w:rPr>
        <w:t xml:space="preserve">выдается задание, </w:t>
      </w:r>
      <w:proofErr w:type="gramStart"/>
      <w:r w:rsidR="00EF55C8" w:rsidRPr="00883588">
        <w:rPr>
          <w:rFonts w:ascii="Times New Roman" w:eastAsiaTheme="minorEastAsia" w:hAnsi="Times New Roman" w:cs="Times New Roman"/>
          <w:sz w:val="28"/>
          <w:szCs w:val="28"/>
        </w:rPr>
        <w:t>наприме</w:t>
      </w:r>
      <w:r w:rsidR="00EF55C8" w:rsidRPr="000A76F5">
        <w:rPr>
          <w:rFonts w:ascii="Times New Roman" w:eastAsiaTheme="minorEastAsia" w:hAnsi="Times New Roman" w:cs="Times New Roman"/>
          <w:sz w:val="28"/>
          <w:szCs w:val="28"/>
        </w:rPr>
        <w:t>р</w:t>
      </w:r>
      <w:proofErr w:type="gramEnd"/>
      <w:r w:rsidR="00EF55C8" w:rsidRPr="000A76F5">
        <w:rPr>
          <w:rFonts w:ascii="Times New Roman" w:eastAsiaTheme="minorEastAsia" w:hAnsi="Times New Roman" w:cs="Times New Roman"/>
          <w:sz w:val="28"/>
          <w:szCs w:val="28"/>
        </w:rPr>
        <w:t xml:space="preserve">: </w:t>
      </w:r>
      <w:r w:rsidR="000A76F5" w:rsidRPr="000A76F5">
        <w:rPr>
          <w:rFonts w:ascii="Times New Roman" w:hAnsi="Times New Roman" w:cs="Times New Roman"/>
          <w:sz w:val="28"/>
          <w:szCs w:val="28"/>
        </w:rPr>
        <w:t>установить параметры режима работы предприятия</w:t>
      </w:r>
      <w:r w:rsidR="00EF55C8" w:rsidRPr="000A76F5">
        <w:rPr>
          <w:rFonts w:ascii="Times New Roman" w:hAnsi="Times New Roman" w:cs="Times New Roman"/>
          <w:sz w:val="28"/>
          <w:szCs w:val="28"/>
        </w:rPr>
        <w:t xml:space="preserve">; </w:t>
      </w:r>
      <w:r w:rsidR="000A76F5" w:rsidRPr="000A76F5">
        <w:rPr>
          <w:rFonts w:ascii="Times New Roman" w:hAnsi="Times New Roman" w:cs="Times New Roman"/>
          <w:sz w:val="28"/>
          <w:szCs w:val="28"/>
        </w:rPr>
        <w:t>определить период выполнения технических обслуживаний</w:t>
      </w:r>
      <w:r w:rsidRPr="000A76F5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74A1A27B" w14:textId="08A29928" w:rsidR="00344309" w:rsidRPr="002E68D1" w:rsidRDefault="00344309" w:rsidP="00344309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Theme="minorEastAsia" w:hAnsi="Times New Roman" w:cs="Times New Roman"/>
          <w:sz w:val="28"/>
          <w:szCs w:val="28"/>
        </w:rPr>
        <w:t>В ходе практических занятий обучающимся рекомендуется применять следующую последовательность</w:t>
      </w:r>
      <w:r w:rsidR="0036755D" w:rsidRPr="002E68D1">
        <w:rPr>
          <w:rFonts w:ascii="Times New Roman" w:eastAsiaTheme="minorEastAsia" w:hAnsi="Times New Roman" w:cs="Times New Roman"/>
          <w:sz w:val="28"/>
          <w:szCs w:val="28"/>
        </w:rPr>
        <w:t xml:space="preserve">. </w:t>
      </w:r>
    </w:p>
    <w:p w14:paraId="77E341FD" w14:textId="2E5C2680" w:rsidR="00344309" w:rsidRPr="002E68D1" w:rsidRDefault="00344309" w:rsidP="00344309">
      <w:pPr>
        <w:spacing w:after="0" w:line="240" w:lineRule="auto"/>
        <w:ind w:firstLine="567"/>
        <w:jc w:val="both"/>
        <w:rPr>
          <w:rFonts w:eastAsiaTheme="minorEastAsia"/>
          <w:sz w:val="28"/>
          <w:szCs w:val="28"/>
        </w:rPr>
      </w:pPr>
      <w:r w:rsidRPr="002E68D1">
        <w:rPr>
          <w:rFonts w:ascii="Times New Roman" w:eastAsiaTheme="minorEastAsia" w:hAnsi="Times New Roman" w:cs="Times New Roman"/>
          <w:sz w:val="28"/>
          <w:szCs w:val="28"/>
        </w:rPr>
        <w:t>Преподаватель дает пояснения выполнения каждого этапа работы с выполнением поясняющих эскизов и схем на доске. Затем обучающиеся выполняют этот этап применительно к своему индивидуальному заданию. Преподаватель осуществляет контроль самостоятельной работы обучающихся и консультирование по наиболее сложным работам, вызывающим у обучающихся затруднения. В случае, если обучающийся не выполнил требуемый объем работы, который объяснялся на практическом занятии, то он должен закончить эту работу самостоятельно, вне времени практического занятия, получая, при необходимости, дополнительную консультацию преподавателя.</w:t>
      </w:r>
    </w:p>
    <w:p w14:paraId="64678A1C" w14:textId="7777777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 xml:space="preserve">Критерии оценки </w:t>
      </w:r>
      <w:r w:rsidRPr="002E68D1">
        <w:rPr>
          <w:rFonts w:ascii="Times New Roman" w:eastAsia="Times New Roman" w:hAnsi="Times New Roman" w:cs="Times New Roman"/>
          <w:b/>
          <w:bCs/>
          <w:sz w:val="28"/>
          <w:szCs w:val="28"/>
        </w:rPr>
        <w:t>практической работы</w:t>
      </w:r>
    </w:p>
    <w:p w14:paraId="732A301B" w14:textId="55996CA1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выводы.</w:t>
      </w:r>
    </w:p>
    <w:p w14:paraId="34847724" w14:textId="7B7ADB86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практической работы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выводы, но допускает неточности в ответах.</w:t>
      </w:r>
    </w:p>
    <w:p w14:paraId="58DB7951" w14:textId="678A124D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активно работает в течение практического занятия, дает практически полные ответы на вопросы преподавателя, изложение материала логическое, обоснованное фактами, освещение вопросов завершено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имеются погрешности оформления работы.</w:t>
      </w:r>
    </w:p>
    <w:p w14:paraId="76C9FF13" w14:textId="3BF024C7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3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правильно, практически в полном объеме, студент активно работает в течение практического занятия, дает практически полные ответы на вопросы преподавателя, изложение материала логическое, обоснованное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аргументированность при изложении материала, имеются погрешности оформления работы.</w:t>
      </w:r>
    </w:p>
    <w:p w14:paraId="3E4B7643" w14:textId="0246AC0A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Но на занятии ведет себя пассивно, отвечает только по вызову преподавателя, дает неполные ответы на вопросы, работа оформлена неаккуратно.</w:t>
      </w:r>
    </w:p>
    <w:p w14:paraId="7004B3A4" w14:textId="3F30AD6A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 xml:space="preserve"> 1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При этом на занятии ведет себя пассивно, отвечает только по вызову преподавателя, дает неполные ответы на вопросы, допускает ошибки при освещении теоретического материала.</w:t>
      </w:r>
    </w:p>
    <w:p w14:paraId="7F6C8978" w14:textId="5671FF60" w:rsidR="00344309" w:rsidRPr="002E68D1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2E68D1">
        <w:rPr>
          <w:rFonts w:ascii="Times New Roman" w:eastAsia="Times New Roman" w:hAnsi="Times New Roman" w:cs="Times New Roman"/>
          <w:sz w:val="28"/>
          <w:szCs w:val="28"/>
        </w:rPr>
        <w:t>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осветить вопрос, либо вопрос раскрыт неправильно, бессистемно, с грубыми ошибками, при этом отсутствуют понимание основной сути вопроса, выводы, обобщения.</w:t>
      </w:r>
    </w:p>
    <w:p w14:paraId="76BC9FE2" w14:textId="77777777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DB1EBA1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</w:rPr>
        <w:t>3.3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Контрольная работа</w:t>
      </w:r>
    </w:p>
    <w:p w14:paraId="0DA96971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Контрольная работа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письменная работа, выполняемая по дисциплине, в рамках которой раскрываются определенные условием вопросы с целью оценки качества усвоения студентами отдельных, наиболее важных разделов, тем и проблем изучаемой дисциплины.</w:t>
      </w:r>
    </w:p>
    <w:p w14:paraId="373EC162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E68D1">
        <w:rPr>
          <w:rFonts w:ascii="Times New Roman" w:eastAsia="Calibri" w:hAnsi="Times New Roman" w:cs="Times New Roman"/>
          <w:sz w:val="28"/>
          <w:szCs w:val="28"/>
        </w:rPr>
        <w:t xml:space="preserve">Основными целями написания контрольной работы являются: расширение и углубление знаний обучающихся, выработка приемов и навыков в анализе теоретического и практического материала,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контрольной работы должен показать умение работать с литературой, давать анализ соответствующих источников, аргументировать сделанные в работе выводы и, главное, – раскрыть заданную тему теоретического вопроса и правильно выполнить практические задания. </w:t>
      </w:r>
    </w:p>
    <w:p w14:paraId="7D8DA251" w14:textId="77777777" w:rsidR="0083440E" w:rsidRPr="002E68D1" w:rsidRDefault="0083440E" w:rsidP="0083440E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Контрольная работа включает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>три задания: теоретический вопрос и два практических задания. Вариант задания для выполнения контрольной работы выбирается</w:t>
      </w:r>
      <w:r w:rsidRPr="002E68D1">
        <w:rPr>
          <w:rFonts w:ascii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 соответствии с номером студента в списке группы. </w:t>
      </w:r>
    </w:p>
    <w:p w14:paraId="3D98F5D6" w14:textId="77777777" w:rsidR="0083440E" w:rsidRPr="002E68D1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Контрольная работа оформляется на листах формата А4 в соответствии с ГОСТ 2.105-95.</w:t>
      </w:r>
    </w:p>
    <w:p w14:paraId="301BE8B0" w14:textId="77777777" w:rsidR="0083440E" w:rsidRPr="002E68D1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Первое задание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–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>письменный ответ на теоретический вопрос, который выбирается из списка вопросов для контрольной работы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14:paraId="39BA6887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Второе задание –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выполнить 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…. </w:t>
      </w:r>
    </w:p>
    <w:p w14:paraId="3F48CC8C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Третье задание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r w:rsidRPr="002E68D1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разработать </w:t>
      </w:r>
      <w:r w:rsidRPr="002E68D1">
        <w:rPr>
          <w:rFonts w:ascii="Times New Roman" w:hAnsi="Times New Roman" w:cs="Times New Roman"/>
          <w:sz w:val="28"/>
          <w:szCs w:val="28"/>
          <w:lang w:eastAsia="ru-RU"/>
        </w:rPr>
        <w:t>….</w:t>
      </w:r>
    </w:p>
    <w:p w14:paraId="66DBF7F7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содержание контрольной работы отвечает предъявляемым требованиям, то она допускается к защите. При неудовлетворительном выполнении контрольной работы она возвращается студенту на доработку.</w:t>
      </w:r>
    </w:p>
    <w:p w14:paraId="1FC4A828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Преподаватель пишет рецензию на контрольную работу, указывая основные замечания, которые студент должен учесть при подготовке и сдаче зачета/экзамена. </w:t>
      </w:r>
    </w:p>
    <w:p w14:paraId="5673CFCF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vanish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контрольной работе проводится устный опрос (зачет контрольной работы), после которого студент приступает к сдаче </w:t>
      </w:r>
      <w:r w:rsidR="00990C8D"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зачета/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экзамена по дисциплине.</w:t>
      </w:r>
    </w:p>
    <w:p w14:paraId="33F82AC4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62CC205" w14:textId="77777777" w:rsidR="00DD6EB4" w:rsidRPr="002E68D1" w:rsidRDefault="00DD6EB4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28D70A0" w14:textId="41D1BC2C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hAnsi="Times New Roman" w:cs="Times New Roman"/>
          <w:b/>
          <w:sz w:val="28"/>
          <w:szCs w:val="28"/>
          <w:lang w:eastAsia="ru-RU"/>
        </w:rPr>
        <w:t>Перечень вопросов для контрольной работы:</w:t>
      </w:r>
    </w:p>
    <w:p w14:paraId="4BDF78CB" w14:textId="77777777" w:rsidR="00C552EF" w:rsidRPr="00C552EF" w:rsidRDefault="00560601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sz w:val="24"/>
          <w:szCs w:val="24"/>
        </w:rPr>
        <w:t xml:space="preserve">1. </w:t>
      </w:r>
      <w:r w:rsidR="00C552EF" w:rsidRPr="00C552EF">
        <w:rPr>
          <w:rFonts w:ascii="Times New Roman" w:hAnsi="Times New Roman" w:cs="Times New Roman"/>
          <w:color w:val="000000"/>
          <w:sz w:val="28"/>
          <w:szCs w:val="28"/>
        </w:rPr>
        <w:t>Цели и задачи исследования основных закономерностей изменения технического состояния автомобилей в процессе эксплуатации.</w:t>
      </w:r>
    </w:p>
    <w:p w14:paraId="5729EBF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2. Основные причины изменения технического состояния автомобилей.</w:t>
      </w:r>
    </w:p>
    <w:p w14:paraId="7E4E7C5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3. Влияние условий эксплуатации на техническое состояние автомобилей.</w:t>
      </w:r>
    </w:p>
    <w:p w14:paraId="2404B0A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4. Классификация отказов.</w:t>
      </w:r>
    </w:p>
    <w:p w14:paraId="62F9E68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5. Классификация закономерностей, характеризующих</w:t>
      </w:r>
    </w:p>
    <w:p w14:paraId="280DF6E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техническое состояние автомобилей. Свойства и основные показатели надёжности автомобилей.</w:t>
      </w:r>
    </w:p>
    <w:p w14:paraId="3AC4D8C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6. Методы обеспечения работоспособности автомобилей.</w:t>
      </w:r>
    </w:p>
    <w:p w14:paraId="2CBDF9C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7. Нормативы технической эксплуатации автомобилей.</w:t>
      </w:r>
    </w:p>
    <w:p w14:paraId="0F232D5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8. Методы определения трудоемкости ТО и ремонта.</w:t>
      </w:r>
    </w:p>
    <w:p w14:paraId="538E4BD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9. Определение ресурсов и норм расхода запасных частей.</w:t>
      </w:r>
    </w:p>
    <w:p w14:paraId="1500B25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10. Модели и методы определения периодичности технического обслуживания.</w:t>
      </w:r>
    </w:p>
    <w:p w14:paraId="56C6FD7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11. Методы принятия решения в условиях дефицита информации.</w:t>
      </w:r>
    </w:p>
    <w:p w14:paraId="2AF67EB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12. К каким последствиям приводят нарушения в регулировке передних колес?</w:t>
      </w:r>
    </w:p>
    <w:p w14:paraId="4D6927E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13. Что такое «угол развала», «угол продольного и поперечного наклона шкворня», «схождение колес»?</w:t>
      </w:r>
    </w:p>
    <w:p w14:paraId="562D6DF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14. Какую функцию выполняют угол развала, угол продольного и поперечного наклона шкворня, схождение колес?</w:t>
      </w:r>
    </w:p>
    <w:p w14:paraId="27E05F6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15. Укажите пределы регулируемых углов и величины схождения.</w:t>
      </w:r>
    </w:p>
    <w:p w14:paraId="65B958A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16. Почему не допускается производить регулировку установки колес в вывешенном состоянии?</w:t>
      </w:r>
    </w:p>
    <w:p w14:paraId="128B9F4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17. Какие операции следует провести перед регулировкой установки колес?</w:t>
      </w:r>
    </w:p>
    <w:p w14:paraId="116ACDC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18. Что представляет собой линейка для установки схождения колес? Правила пользования ею.</w:t>
      </w:r>
    </w:p>
    <w:p w14:paraId="4965E4E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19. Каким образом можно изменять величину схождения колес?</w:t>
      </w:r>
    </w:p>
    <w:p w14:paraId="650A301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20. В какой последовательности выполняется операция по определению углов развала колес?</w:t>
      </w:r>
    </w:p>
    <w:p w14:paraId="52E34CC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21. В какой последовательности выполняется операция по</w:t>
      </w:r>
    </w:p>
    <w:p w14:paraId="75053C2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определению углов наклона шкворней и углов поворота колес?</w:t>
      </w:r>
    </w:p>
    <w:p w14:paraId="64E126B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lastRenderedPageBreak/>
        <w:t>22. Основные неисправности тормозных систем с гидроприводом.</w:t>
      </w:r>
    </w:p>
    <w:p w14:paraId="2C971B3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23. Методы диагностирования тормозных систем автомобилей, их сущность.</w:t>
      </w:r>
    </w:p>
    <w:p w14:paraId="3BFBD39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24. В чем заключается поэлементное диагностирование тормозной системы?</w:t>
      </w:r>
    </w:p>
    <w:p w14:paraId="46F0193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25. Какой порядок регулировки колесных тормозов с гидравлическим приводом?</w:t>
      </w:r>
    </w:p>
    <w:p w14:paraId="040383D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26. Назначение и принцип действия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гидровакуумного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 xml:space="preserve"> усилителя тормозов.</w:t>
      </w:r>
    </w:p>
    <w:p w14:paraId="15E6499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27. Основные неисправности тормозной системы с пневматическим приводом.</w:t>
      </w:r>
    </w:p>
    <w:p w14:paraId="3EA2085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28. Работы, выполняемые при техническом обслуживании тормозного крана.</w:t>
      </w:r>
    </w:p>
    <w:p w14:paraId="6925B27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29. Расскажите о частичной регулировке рабочих тормозов с пневматическим приводом.</w:t>
      </w:r>
    </w:p>
    <w:p w14:paraId="663C4B0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30. Какие параметры характеризуют технически исправное состояние тормозов с пневматическим приводом?</w:t>
      </w:r>
    </w:p>
    <w:p w14:paraId="3218516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31. Какой порядок полной регулировки колесных тормозов с пневматическим приводом?</w:t>
      </w:r>
    </w:p>
    <w:p w14:paraId="69F76C7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32. Какие работы выполняются при ТО-1 тормозной системы автомобиля?</w:t>
      </w:r>
    </w:p>
    <w:p w14:paraId="5408730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33. Какие работы выполняются при ТО-2 тормозной системы автомобиля?</w:t>
      </w:r>
    </w:p>
    <w:p w14:paraId="6331F26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34. Какие особенности ТО тормозной системы с гидроприводом?</w:t>
      </w:r>
    </w:p>
    <w:p w14:paraId="0E2CC32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35. Какие особенности ТО тормозной системы с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пневмоприводом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>?</w:t>
      </w:r>
    </w:p>
    <w:p w14:paraId="6647FE1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36. В чем заключается поэлементное диагностирование тормозной системы?</w:t>
      </w:r>
    </w:p>
    <w:p w14:paraId="72ECB94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37. Какие регулировочные работы выполняют по тормозным системам в процессе ТО автомобилей?</w:t>
      </w:r>
    </w:p>
    <w:p w14:paraId="7E8C1C8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38. Виды автотранспортных предприятий. Назначение, особенности работы.</w:t>
      </w:r>
    </w:p>
    <w:p w14:paraId="6030259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39. Последовательность разработки технологического процесса технического обслуживания и ремонта.</w:t>
      </w:r>
    </w:p>
    <w:p w14:paraId="321DE52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40. Характеристика методов диагностирования. Однозначность, чувствительность, информативность.</w:t>
      </w:r>
    </w:p>
    <w:p w14:paraId="3FECA27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41. Технология регулировки тепловых зазоров в клапанном механизме.</w:t>
      </w:r>
    </w:p>
    <w:p w14:paraId="7422A4B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42. Технология технического обслуживания стартера.</w:t>
      </w:r>
    </w:p>
    <w:p w14:paraId="70171F9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43. Параметры технического состояния ЦПГ и ГРМ двигателя.</w:t>
      </w:r>
    </w:p>
    <w:p w14:paraId="42237C0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44. Технология оценки герметичности камеры сгорания.</w:t>
      </w:r>
    </w:p>
    <w:p w14:paraId="665B18B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45. Технология проверки технического состояния сцепления.</w:t>
      </w:r>
    </w:p>
    <w:p w14:paraId="4FCF6F4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46. Технология обслуживания и регулировки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стояночно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>-</w:t>
      </w:r>
    </w:p>
    <w:p w14:paraId="63ECF85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 xml:space="preserve"> тормоза.</w:t>
      </w:r>
    </w:p>
    <w:p w14:paraId="150023F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47. Технология удаления воздуха из системы гидропривода.</w:t>
      </w:r>
    </w:p>
    <w:p w14:paraId="4171301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48. Проверка работоспособности и регулировка тормозных механизмов задних колёс.</w:t>
      </w:r>
    </w:p>
    <w:p w14:paraId="2E4FEA3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49. Проверка работоспособности и регулировка тормозных механизмов передних колёс.</w:t>
      </w:r>
    </w:p>
    <w:p w14:paraId="4AD9B28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50. Проверка и техническое обслуживание датчика-распределителя зажигания.</w:t>
      </w:r>
    </w:p>
    <w:p w14:paraId="1CA2976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51. Технология проверки и регулировки УЗСК.</w:t>
      </w:r>
    </w:p>
    <w:p w14:paraId="2496D9E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52. Технология регулировки угла опережения зажигания.</w:t>
      </w:r>
    </w:p>
    <w:p w14:paraId="4A3349F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53. Проверка и обслуживание регуляторов опережения зажигания.</w:t>
      </w:r>
    </w:p>
    <w:p w14:paraId="2CA86B2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54. Техническое обслуживание прерывателя распределителя.</w:t>
      </w:r>
    </w:p>
    <w:p w14:paraId="5423B7B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55. Техническое обслуживание и проверка свечи зажигания.</w:t>
      </w:r>
    </w:p>
    <w:p w14:paraId="794CE88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56. Технология проверки электрооборудования на автомобиле.</w:t>
      </w:r>
    </w:p>
    <w:p w14:paraId="1681BAE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57. Техническое обслуживание генераторной установки.</w:t>
      </w:r>
    </w:p>
    <w:p w14:paraId="09EC999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lastRenderedPageBreak/>
        <w:t>58. Техническое обслуживание аккумуляторной батареи.</w:t>
      </w:r>
    </w:p>
    <w:p w14:paraId="54CE30D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59. Технология проверки смазочной системы по давлению в главной магистрали.</w:t>
      </w:r>
    </w:p>
    <w:p w14:paraId="05349E4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60. Технология проведения технического обслуживания смазочной системы.</w:t>
      </w:r>
    </w:p>
    <w:p w14:paraId="4EA881B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61. Методика проверки исправности аккумуляторной батареи.</w:t>
      </w:r>
    </w:p>
    <w:p w14:paraId="3184988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62. Технология проверки технического состояния тормозной системы.</w:t>
      </w:r>
    </w:p>
    <w:p w14:paraId="46DD41F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63. Технология технического обслуживания тормозной системы.</w:t>
      </w:r>
    </w:p>
    <w:p w14:paraId="3138C4C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64. Технология проверки генератора с разборкой.</w:t>
      </w:r>
    </w:p>
    <w:p w14:paraId="5E5F22E3" w14:textId="69E0C4AD" w:rsidR="009C5AFD" w:rsidRPr="00C552EF" w:rsidRDefault="00C552EF" w:rsidP="00C552EF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552EF">
        <w:rPr>
          <w:rFonts w:ascii="Times New Roman" w:hAnsi="Times New Roman" w:cs="Times New Roman"/>
          <w:sz w:val="28"/>
          <w:szCs w:val="28"/>
        </w:rPr>
        <w:t>65. Методика диагностирования системы пуска.</w:t>
      </w:r>
    </w:p>
    <w:p w14:paraId="70346493" w14:textId="77777777" w:rsidR="00F43BD1" w:rsidRPr="002E68D1" w:rsidRDefault="00F43BD1" w:rsidP="00F43BD1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14:paraId="172698A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EBAC8B5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</w:t>
      </w:r>
    </w:p>
    <w:tbl>
      <w:tblPr>
        <w:tblStyle w:val="6"/>
        <w:tblW w:w="9493" w:type="dxa"/>
        <w:tblLook w:val="04A0" w:firstRow="1" w:lastRow="0" w:firstColumn="1" w:lastColumn="0" w:noHBand="0" w:noVBand="1"/>
      </w:tblPr>
      <w:tblGrid>
        <w:gridCol w:w="2537"/>
        <w:gridCol w:w="5352"/>
        <w:gridCol w:w="1604"/>
      </w:tblGrid>
      <w:tr w:rsidR="00E50540" w:rsidRPr="002E68D1" w14:paraId="0C0FA6DB" w14:textId="77777777" w:rsidTr="00990C8D">
        <w:trPr>
          <w:trHeight w:val="495"/>
        </w:trPr>
        <w:tc>
          <w:tcPr>
            <w:tcW w:w="2547" w:type="dxa"/>
          </w:tcPr>
          <w:p w14:paraId="1EB2AEA2" w14:textId="77777777" w:rsidR="0083440E" w:rsidRPr="002E68D1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>Критерий</w:t>
            </w:r>
          </w:p>
        </w:tc>
        <w:tc>
          <w:tcPr>
            <w:tcW w:w="5386" w:type="dxa"/>
          </w:tcPr>
          <w:p w14:paraId="47E23F63" w14:textId="77777777" w:rsidR="0083440E" w:rsidRPr="002E68D1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>Показатель</w:t>
            </w:r>
          </w:p>
        </w:tc>
        <w:tc>
          <w:tcPr>
            <w:tcW w:w="1560" w:type="dxa"/>
          </w:tcPr>
          <w:p w14:paraId="4DA69E31" w14:textId="77777777" w:rsidR="0083440E" w:rsidRPr="002E68D1" w:rsidRDefault="0083440E" w:rsidP="0083440E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2E68D1">
              <w:rPr>
                <w:rFonts w:ascii="Times New Roman" w:eastAsia="Calibri" w:hAnsi="Times New Roman" w:cs="Times New Roman"/>
              </w:rPr>
              <w:t xml:space="preserve">Максимальное </w:t>
            </w:r>
            <w:proofErr w:type="spellStart"/>
            <w:r w:rsidRPr="002E68D1">
              <w:rPr>
                <w:rFonts w:ascii="Times New Roman" w:eastAsia="Calibri" w:hAnsi="Times New Roman" w:cs="Times New Roman"/>
              </w:rPr>
              <w:t>колич</w:t>
            </w:r>
            <w:proofErr w:type="spellEnd"/>
            <w:r w:rsidRPr="002E68D1">
              <w:rPr>
                <w:rFonts w:ascii="Times New Roman" w:eastAsia="Calibri" w:hAnsi="Times New Roman" w:cs="Times New Roman"/>
              </w:rPr>
              <w:t>. баллов</w:t>
            </w:r>
          </w:p>
        </w:tc>
      </w:tr>
      <w:tr w:rsidR="00E50540" w:rsidRPr="002E68D1" w14:paraId="1179BB87" w14:textId="77777777" w:rsidTr="00990C8D">
        <w:tc>
          <w:tcPr>
            <w:tcW w:w="2547" w:type="dxa"/>
          </w:tcPr>
          <w:p w14:paraId="4F80C5FF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1 Степень раскрытия сущности вопроса</w:t>
            </w:r>
          </w:p>
          <w:p w14:paraId="1A38A872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0AA2EAF8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соответствие содержания теме вопроса;</w:t>
            </w:r>
          </w:p>
          <w:p w14:paraId="271CDF7F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полнота и глубина раскрытия основных понятий и определений;</w:t>
            </w:r>
          </w:p>
          <w:p w14:paraId="19B6D5D8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умение работать с литературой, систематизировать и структурировать материал;</w:t>
            </w:r>
          </w:p>
          <w:p w14:paraId="1636769E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умение обобщать, сопоставлять данные различных источников.</w:t>
            </w:r>
          </w:p>
        </w:tc>
        <w:tc>
          <w:tcPr>
            <w:tcW w:w="1560" w:type="dxa"/>
          </w:tcPr>
          <w:p w14:paraId="42715940" w14:textId="7328FB32" w:rsidR="0083440E" w:rsidRPr="002E68D1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83440E" w:rsidRPr="002E68D1" w14:paraId="3375A49B" w14:textId="77777777" w:rsidTr="00990C8D">
        <w:tc>
          <w:tcPr>
            <w:tcW w:w="2547" w:type="dxa"/>
          </w:tcPr>
          <w:p w14:paraId="061BE444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 Соблюдение требований по оформлению</w:t>
            </w:r>
          </w:p>
        </w:tc>
        <w:tc>
          <w:tcPr>
            <w:tcW w:w="5386" w:type="dxa"/>
          </w:tcPr>
          <w:p w14:paraId="7710BD59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правильное оформление текста, списка используемых источников;</w:t>
            </w:r>
          </w:p>
          <w:p w14:paraId="583CE575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соблюдение требований к объему;</w:t>
            </w:r>
          </w:p>
          <w:p w14:paraId="333BA986" w14:textId="77777777" w:rsidR="0083440E" w:rsidRPr="002E68D1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- грамотность и культура изложения</w:t>
            </w:r>
          </w:p>
        </w:tc>
        <w:tc>
          <w:tcPr>
            <w:tcW w:w="1560" w:type="dxa"/>
          </w:tcPr>
          <w:p w14:paraId="12E3425D" w14:textId="6AEB4147" w:rsidR="0083440E" w:rsidRPr="002E68D1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E68D1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</w:tbl>
    <w:p w14:paraId="4338985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D3906C3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3.4 Тестовые задания</w:t>
      </w:r>
    </w:p>
    <w:p w14:paraId="3FC559C8" w14:textId="4EE5BD05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оценки качества образования обучающихся по дисциплине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течении семестра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, (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промежуточной аттестации, в качестве диагностической работы)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применяются тестовые задания. </w:t>
      </w: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Комплект тестовых заданий по дисциплине «</w:t>
      </w:r>
      <w:r w:rsidR="00822A11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Диагностика технического состояния грузовых автомобилей</w:t>
      </w: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» в полном объеме размещен в приложении А, и в приложении к Рабочей программе дисциплины.</w:t>
      </w:r>
    </w:p>
    <w:p w14:paraId="111219B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</w:p>
    <w:p w14:paraId="7E711C9A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3.5 Устный опрос </w:t>
      </w:r>
    </w:p>
    <w:p w14:paraId="546336B5" w14:textId="77777777" w:rsidR="0083440E" w:rsidRPr="002E68D1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Устный опрос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средство контроля усвоения учебного материала темы, организованное как часть учебного занятия в виде опросно-ответной формы работы преподавателя с обучающимся по вопросам для самоконтроля, вопросам к лабораторным работам. Проводится в форме специальной беседы преподавателя со студентом на темы, связанные с изучаемой дисциплиной, для выявления объема </w:t>
      </w:r>
      <w:proofErr w:type="gramStart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знаний</w:t>
      </w:r>
      <w:proofErr w:type="gramEnd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обучающихся по определенному разделу, теме и т.п.</w:t>
      </w:r>
    </w:p>
    <w:p w14:paraId="7D3693D8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Устный опрос (вопросы для самоконтроля) </w:t>
      </w:r>
    </w:p>
    <w:p w14:paraId="31D2BA5C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Вопросы для самоконтроля, которые могут применяться и для устного опроса студентов в качестве дополнительных вопросов на практических, либо лабораторных занятиях, разработаны по каждому разделу рабочей программы и содержатся в ее приложении.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 приведены примеры вопросов для самоконтроля.</w:t>
      </w:r>
    </w:p>
    <w:p w14:paraId="7C441CAE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C0D476E" w14:textId="77777777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Примеры вопросов для самоконтроля</w:t>
      </w:r>
    </w:p>
    <w:p w14:paraId="70049DFE" w14:textId="7104C619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C552EF">
        <w:rPr>
          <w:rFonts w:ascii="Times New Roman" w:hAnsi="Times New Roman" w:cs="Times New Roman"/>
          <w:sz w:val="24"/>
          <w:szCs w:val="24"/>
        </w:rPr>
        <w:t xml:space="preserve">. </w:t>
      </w:r>
      <w:r w:rsidRPr="00C552EF">
        <w:rPr>
          <w:rFonts w:ascii="Times New Roman" w:hAnsi="Times New Roman" w:cs="Times New Roman"/>
          <w:color w:val="000000"/>
          <w:sz w:val="28"/>
          <w:szCs w:val="28"/>
        </w:rPr>
        <w:t>Цели и задачи исследования основных закономерностей изменения технического состояния автомобилей в процессе эксплуатации.</w:t>
      </w:r>
    </w:p>
    <w:p w14:paraId="7C2E09F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2. Основные причины изменения технического состояния автомобилей.</w:t>
      </w:r>
    </w:p>
    <w:p w14:paraId="0D4129C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3. Влияние условий эксплуатации на техническое состояние автомобилей.</w:t>
      </w:r>
    </w:p>
    <w:p w14:paraId="17EC006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4. Классификация отказов.</w:t>
      </w:r>
    </w:p>
    <w:p w14:paraId="53D710E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5. Классификация закономерностей, характеризующих</w:t>
      </w:r>
    </w:p>
    <w:p w14:paraId="7CAF75C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техническое состояние автомобилей. Свойства и основные показатели надёжности автомобилей.</w:t>
      </w:r>
    </w:p>
    <w:p w14:paraId="7247598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6. Методы обеспечения работоспособности автомобилей.</w:t>
      </w:r>
    </w:p>
    <w:p w14:paraId="36421C8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7. Нормативы технической эксплуатации автомобилей.</w:t>
      </w:r>
    </w:p>
    <w:p w14:paraId="214E5A5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8. Методы определения трудоемкости ТО и ремонта.</w:t>
      </w:r>
    </w:p>
    <w:p w14:paraId="55EB8A0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9. Определение ресурсов и норм расхода запасных частей.</w:t>
      </w:r>
    </w:p>
    <w:p w14:paraId="481AF5A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10. Модели и методы определения периодичности технического обслуживания.</w:t>
      </w:r>
    </w:p>
    <w:p w14:paraId="4D4EC99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11. Методы принятия решения в условиях дефицита информации.</w:t>
      </w:r>
    </w:p>
    <w:p w14:paraId="6299132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12. К каким последствиям приводят нарушения в регулировке передних колес?</w:t>
      </w:r>
    </w:p>
    <w:p w14:paraId="2580A2D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13. Что такое «угол развала», «угол продольного и поперечного наклона шкворня», «схождение колес»?</w:t>
      </w:r>
    </w:p>
    <w:p w14:paraId="52F3427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14. Какую функцию выполняют угол развала, угол продольного и поперечного наклона шкворня, схождение колес?</w:t>
      </w:r>
    </w:p>
    <w:p w14:paraId="5949591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15. Укажите пределы регулируемых углов и величины схождения.</w:t>
      </w:r>
    </w:p>
    <w:p w14:paraId="6DECD33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16. Почему не допускается производить регулировку установки колес в вывешенном состоянии?</w:t>
      </w:r>
    </w:p>
    <w:p w14:paraId="316F3CA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17. Какие операции следует провести перед регулировкой установки колес?</w:t>
      </w:r>
    </w:p>
    <w:p w14:paraId="137750C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18. Что представляет собой линейка для установки схождения колес? Правила пользования ею.</w:t>
      </w:r>
    </w:p>
    <w:p w14:paraId="6361AD6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19. Каким образом можно изменять величину схождения колес?</w:t>
      </w:r>
    </w:p>
    <w:p w14:paraId="3546A94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20. В какой последовательности выполняется операция по определению углов развала колес?</w:t>
      </w:r>
    </w:p>
    <w:p w14:paraId="72D8E69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21. В какой последовательности выполняется операция по</w:t>
      </w:r>
    </w:p>
    <w:p w14:paraId="06138BA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определению углов наклона шкворней и углов поворота колес?</w:t>
      </w:r>
    </w:p>
    <w:p w14:paraId="36E2045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22. Основные неисправности тормозных систем с гидроприводом.</w:t>
      </w:r>
    </w:p>
    <w:p w14:paraId="17CDB36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23. Методы диагностирования тормозных систем автомобилей, их сущность.</w:t>
      </w:r>
    </w:p>
    <w:p w14:paraId="4967836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24. В чем заключается поэлементное диагностирование тормозной системы?</w:t>
      </w:r>
    </w:p>
    <w:p w14:paraId="2328E73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25. Какой порядок регулировки колесных тормозов с гидравлическим приводом?</w:t>
      </w:r>
    </w:p>
    <w:p w14:paraId="733B699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26. Назначение и принцип действия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гидровакуумного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 xml:space="preserve"> усилителя тормозов.</w:t>
      </w:r>
    </w:p>
    <w:p w14:paraId="494FD28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27. Основные неисправности тормозной системы с пневматическим приводом.</w:t>
      </w:r>
    </w:p>
    <w:p w14:paraId="164C4FE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28. Работы, выполняемые при техническом обслуживании тормозного крана.</w:t>
      </w:r>
    </w:p>
    <w:p w14:paraId="08A1EFA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29. Расскажите о частичной регулировке рабочих тормозов с пневматическим приводом.</w:t>
      </w:r>
    </w:p>
    <w:p w14:paraId="47732C3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30. Какие параметры характеризуют технически исправное состояние тормозов с пневматическим приводом?</w:t>
      </w:r>
    </w:p>
    <w:p w14:paraId="2872FD7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31. Какой порядок полной регулировки колесных тормозов с пневматическим приводом?</w:t>
      </w:r>
    </w:p>
    <w:p w14:paraId="5E72716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32. Какие работы выполняются при ТО-1 тормозной системы автомобиля?</w:t>
      </w:r>
    </w:p>
    <w:p w14:paraId="67757EF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lastRenderedPageBreak/>
        <w:t>33. Какие работы выполняются при ТО-2 тормозной системы автомобиля?</w:t>
      </w:r>
    </w:p>
    <w:p w14:paraId="2193CD6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34. Какие особенности ТО тормозной системы с гидроприводом?</w:t>
      </w:r>
    </w:p>
    <w:p w14:paraId="3E3C9B5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35. Какие особенности ТО тормозной системы с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пневмоприводом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>?</w:t>
      </w:r>
    </w:p>
    <w:p w14:paraId="361F98F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36. В чем заключается поэлементное диагностирование тормозной системы?</w:t>
      </w:r>
    </w:p>
    <w:p w14:paraId="753D19F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37. Какие регулировочные работы выполняют по тормозным системам в процессе ТО автомобилей?</w:t>
      </w:r>
    </w:p>
    <w:p w14:paraId="4419324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38. Виды автотранспортных предприятий. Назначение, особенности работы.</w:t>
      </w:r>
    </w:p>
    <w:p w14:paraId="15ABA8A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39. Последовательность разработки технологического процесса технического обслуживания и ремонта.</w:t>
      </w:r>
    </w:p>
    <w:p w14:paraId="757147E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40. Характеристика методов диагностирования. Однозначность, чувствительность, информативность.</w:t>
      </w:r>
    </w:p>
    <w:p w14:paraId="15E18A0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41. Технология регулировки тепловых зазоров в клапанном механизме.</w:t>
      </w:r>
    </w:p>
    <w:p w14:paraId="0879A95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42. Технология технического обслуживания стартера.</w:t>
      </w:r>
    </w:p>
    <w:p w14:paraId="3E61D37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43. Параметры технического состояния ЦПГ и ГРМ двигателя.</w:t>
      </w:r>
    </w:p>
    <w:p w14:paraId="49FAF8F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44. Технология оценки герметичности камеры сгорания.</w:t>
      </w:r>
    </w:p>
    <w:p w14:paraId="3C2DE90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45. Технология проверки технического состояния сцепления.</w:t>
      </w:r>
    </w:p>
    <w:p w14:paraId="4852A94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46. Технология обслуживания и регулировки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стояночно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>-</w:t>
      </w:r>
    </w:p>
    <w:p w14:paraId="263612C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 xml:space="preserve"> тормоза.</w:t>
      </w:r>
    </w:p>
    <w:p w14:paraId="037AC59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47. Технология удаления воздуха из системы гидропривода.</w:t>
      </w:r>
    </w:p>
    <w:p w14:paraId="17FB0A4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48. Проверка работоспособности и регулировка тормозных механизмов задних колёс.</w:t>
      </w:r>
    </w:p>
    <w:p w14:paraId="14C5DFC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49. Проверка работоспособности и регулировка тормозных механизмов передних колёс.</w:t>
      </w:r>
    </w:p>
    <w:p w14:paraId="062749B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50. Проверка и техническое обслуживание датчика-распределителя зажигания.</w:t>
      </w:r>
    </w:p>
    <w:p w14:paraId="2C43923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51. Технология проверки и регулировки УЗСК.</w:t>
      </w:r>
    </w:p>
    <w:p w14:paraId="374D7D0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52. Технология регулировки угла опережения зажигания.</w:t>
      </w:r>
    </w:p>
    <w:p w14:paraId="32C1899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53. Проверка и обслуживание регуляторов опережения зажигания.</w:t>
      </w:r>
    </w:p>
    <w:p w14:paraId="45C789B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54. Техническое обслуживание прерывателя распределителя.</w:t>
      </w:r>
    </w:p>
    <w:p w14:paraId="12FA3B7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55. Техническое обслуживание и проверка свечи зажигания.</w:t>
      </w:r>
    </w:p>
    <w:p w14:paraId="24C8413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56. Технология проверки электрооборудования на автомобиле.</w:t>
      </w:r>
    </w:p>
    <w:p w14:paraId="317A8D8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57. Техническое обслуживание генераторной установки.</w:t>
      </w:r>
    </w:p>
    <w:p w14:paraId="459571B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58. Техническое обслуживание аккумуляторной батареи.</w:t>
      </w:r>
    </w:p>
    <w:p w14:paraId="1138D10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59. Технология проверки смазочной системы по давлению в главной магистрали.</w:t>
      </w:r>
    </w:p>
    <w:p w14:paraId="4BB8A97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60. Технология проведения технического обслуживания смазочной системы.</w:t>
      </w:r>
    </w:p>
    <w:p w14:paraId="064996C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61. Методика проверки исправности аккумуляторной батареи.</w:t>
      </w:r>
    </w:p>
    <w:p w14:paraId="502AA07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62. Технология проверки технического состояния тормозной системы.</w:t>
      </w:r>
    </w:p>
    <w:p w14:paraId="0E59FFD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63. Технология технического обслуживания тормозной системы.</w:t>
      </w:r>
    </w:p>
    <w:p w14:paraId="2DB7DCE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64. Технология проверки генератора с разборкой.</w:t>
      </w:r>
    </w:p>
    <w:p w14:paraId="01A34E70" w14:textId="77777777" w:rsidR="00C552EF" w:rsidRPr="00C552EF" w:rsidRDefault="00C552EF" w:rsidP="00C552EF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552EF">
        <w:rPr>
          <w:rFonts w:ascii="Times New Roman" w:hAnsi="Times New Roman" w:cs="Times New Roman"/>
          <w:sz w:val="28"/>
          <w:szCs w:val="28"/>
        </w:rPr>
        <w:t>65. Методика диагностирования системы пуска.</w:t>
      </w:r>
    </w:p>
    <w:p w14:paraId="04DCFE10" w14:textId="77777777" w:rsidR="00560601" w:rsidRPr="002E68D1" w:rsidRDefault="00560601" w:rsidP="0056060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43D27DE" w14:textId="744F19F5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 Типовые материалы для экзамена </w:t>
      </w:r>
    </w:p>
    <w:p w14:paraId="592F3003" w14:textId="3C7BF7F7" w:rsidR="0083440E" w:rsidRPr="002E68D1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4.1 Устный вопрос экзаменационного билета</w:t>
      </w:r>
    </w:p>
    <w:p w14:paraId="0251BE0F" w14:textId="2B8AAF92" w:rsidR="0083440E" w:rsidRPr="002E68D1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Для оценки </w:t>
      </w:r>
      <w:proofErr w:type="gramStart"/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>компетенций</w:t>
      </w:r>
      <w:proofErr w:type="gramEnd"/>
      <w:r w:rsidRPr="002E68D1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 обучающихся на промежуточной аттестации по данной дисциплине, применяются вопросы к экзамену, представленные ниже. </w:t>
      </w:r>
      <w:r w:rsidRPr="002E68D1">
        <w:rPr>
          <w:rFonts w:ascii="Times New Roman" w:eastAsia="MS Mincho" w:hAnsi="Times New Roman" w:cs="Times New Roman"/>
          <w:i/>
          <w:sz w:val="28"/>
          <w:szCs w:val="28"/>
          <w:lang w:eastAsia="ru-RU"/>
        </w:rPr>
        <w:lastRenderedPageBreak/>
        <w:t>Один из вопросов из перечня входит в экзаменационный билет в качестве вопроса 1 (теоретический вопрос), предполагающий устный ответ.</w:t>
      </w:r>
    </w:p>
    <w:p w14:paraId="14F4E632" w14:textId="2EFAA0FF" w:rsidR="0083440E" w:rsidRPr="002E68D1" w:rsidRDefault="0083440E" w:rsidP="0083440E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2E68D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Вопросы к экзамену:</w:t>
      </w:r>
    </w:p>
    <w:p w14:paraId="5F309BC0" w14:textId="38FA784F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Pr="00C552EF">
        <w:rPr>
          <w:rFonts w:ascii="Times New Roman" w:hAnsi="Times New Roman" w:cs="Times New Roman"/>
          <w:sz w:val="24"/>
          <w:szCs w:val="24"/>
        </w:rPr>
        <w:t xml:space="preserve">. </w:t>
      </w:r>
      <w:r w:rsidRPr="00C552EF">
        <w:rPr>
          <w:rFonts w:ascii="Times New Roman" w:hAnsi="Times New Roman" w:cs="Times New Roman"/>
          <w:color w:val="000000"/>
          <w:sz w:val="28"/>
          <w:szCs w:val="28"/>
        </w:rPr>
        <w:t>Цели и задачи исследования основных закономерностей изменения технического состояния автомобилей в процессе эксплуатации.</w:t>
      </w:r>
    </w:p>
    <w:p w14:paraId="66D4051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2. Основные причины изменения технического состояния автомобилей.</w:t>
      </w:r>
    </w:p>
    <w:p w14:paraId="6ED341B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3. Влияние условий эксплуатации на техническое состояние автомобилей.</w:t>
      </w:r>
    </w:p>
    <w:p w14:paraId="398D73A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4. Классификация отказов.</w:t>
      </w:r>
    </w:p>
    <w:p w14:paraId="0299D97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5. Классификация закономерностей, характеризующих</w:t>
      </w:r>
    </w:p>
    <w:p w14:paraId="63381B8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техническое состояние автомобилей. Свойства и основные показатели надёжности автомобилей.</w:t>
      </w:r>
    </w:p>
    <w:p w14:paraId="7A858C9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6. Методы обеспечения работоспособности автомобилей.</w:t>
      </w:r>
    </w:p>
    <w:p w14:paraId="70709A8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7. Нормативы технической эксплуатации автомобилей.</w:t>
      </w:r>
    </w:p>
    <w:p w14:paraId="2AE54D7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8. Методы определения трудоемкости ТО и ремонта.</w:t>
      </w:r>
    </w:p>
    <w:p w14:paraId="39D9A40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9. Определение ресурсов и норм расхода запасных частей.</w:t>
      </w:r>
    </w:p>
    <w:p w14:paraId="6D76533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10. Модели и методы определения периодичности технического обслуживания.</w:t>
      </w:r>
    </w:p>
    <w:p w14:paraId="6F6276E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11. Методы принятия решения в условиях дефицита информации.</w:t>
      </w:r>
    </w:p>
    <w:p w14:paraId="2F78A91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12. К каким последствиям приводят нарушения в регулировке передних колес?</w:t>
      </w:r>
    </w:p>
    <w:p w14:paraId="42FB356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13. Что такое «угол развала», «угол продольного и поперечного наклона шкворня», «схождение колес»?</w:t>
      </w:r>
    </w:p>
    <w:p w14:paraId="3A3CF27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14. Какую функцию выполняют угол развала, угол продольного и поперечного наклона шкворня, схождение колес?</w:t>
      </w:r>
    </w:p>
    <w:p w14:paraId="4F2F43C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15. Укажите пределы регулируемых углов и величины схождения.</w:t>
      </w:r>
    </w:p>
    <w:p w14:paraId="6347329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16. Почему не допускается производить регулировку установки колес в вывешенном состоянии?</w:t>
      </w:r>
    </w:p>
    <w:p w14:paraId="3D6D48F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17. Какие операции следует провести перед регулировкой установки колес?</w:t>
      </w:r>
    </w:p>
    <w:p w14:paraId="2493F6D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18. Что представляет собой линейка для установки схождения колес? Правила пользования ею.</w:t>
      </w:r>
    </w:p>
    <w:p w14:paraId="5B71F6F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19. Каким образом можно изменять величину схождения колес?</w:t>
      </w:r>
    </w:p>
    <w:p w14:paraId="3E1C3F8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20. В какой последовательности выполняется операция по определению углов развала колес?</w:t>
      </w:r>
    </w:p>
    <w:p w14:paraId="5CBE7AD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21. В какой последовательности выполняется операция по</w:t>
      </w:r>
    </w:p>
    <w:p w14:paraId="127C08B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определению углов наклона шкворней и углов поворота колес?</w:t>
      </w:r>
    </w:p>
    <w:p w14:paraId="3B67103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22. Основные неисправности тормозных систем с гидроприводом.</w:t>
      </w:r>
    </w:p>
    <w:p w14:paraId="7BE5457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23. Методы диагностирования тормозных систем автомобилей, их сущность.</w:t>
      </w:r>
    </w:p>
    <w:p w14:paraId="25A62D36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24. В чем заключается поэлементное диагностирование тормозной системы?</w:t>
      </w:r>
    </w:p>
    <w:p w14:paraId="732141C3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C552EF">
        <w:rPr>
          <w:rFonts w:ascii="Times New Roman" w:hAnsi="Times New Roman" w:cs="Times New Roman"/>
          <w:color w:val="000000"/>
          <w:sz w:val="28"/>
          <w:szCs w:val="28"/>
        </w:rPr>
        <w:t>25. Какой порядок регулировки колесных тормозов с гидравлическим приводом?</w:t>
      </w:r>
    </w:p>
    <w:p w14:paraId="5DE4CB2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26. Назначение и принцип действия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гидровакуумного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 xml:space="preserve"> усилителя тормозов.</w:t>
      </w:r>
    </w:p>
    <w:p w14:paraId="2D53689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27. Основные неисправности тормозной системы с пневматическим приводом.</w:t>
      </w:r>
    </w:p>
    <w:p w14:paraId="73DF801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28. Работы, выполняемые при техническом обслуживании тормозного крана.</w:t>
      </w:r>
    </w:p>
    <w:p w14:paraId="6042683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29. Расскажите о частичной регулировке рабочих тормозов с пневматическим приводом.</w:t>
      </w:r>
    </w:p>
    <w:p w14:paraId="6EA41EA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30. Какие параметры характеризуют технически исправное состояние тормозов с пневматическим приводом?</w:t>
      </w:r>
    </w:p>
    <w:p w14:paraId="2938DA5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lastRenderedPageBreak/>
        <w:t>31. Какой порядок полной регулировки колесных тормозов с пневматическим приводом?</w:t>
      </w:r>
    </w:p>
    <w:p w14:paraId="051DF8A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32. Какие работы выполняются при ТО-1 тормозной системы автомобиля?</w:t>
      </w:r>
    </w:p>
    <w:p w14:paraId="69D7FFF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33. Какие работы выполняются при ТО-2 тормозной системы автомобиля?</w:t>
      </w:r>
    </w:p>
    <w:p w14:paraId="1E83B1E0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34. Какие особенности ТО тормозной системы с гидроприводом?</w:t>
      </w:r>
    </w:p>
    <w:p w14:paraId="3D4B9D9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35. Какие особенности ТО тормозной системы с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пневмоприводом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>?</w:t>
      </w:r>
    </w:p>
    <w:p w14:paraId="18EA759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36. В чем заключается поэлементное диагностирование тормозной системы?</w:t>
      </w:r>
    </w:p>
    <w:p w14:paraId="75ACF3D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37. Какие регулировочные работы выполняют по тормозным системам в процессе ТО автомобилей?</w:t>
      </w:r>
    </w:p>
    <w:p w14:paraId="071494B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38. Виды автотранспортных предприятий. Назначение, особенности работы.</w:t>
      </w:r>
    </w:p>
    <w:p w14:paraId="3B992CA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39. Последовательность разработки технологического процесса технического обслуживания и ремонта.</w:t>
      </w:r>
    </w:p>
    <w:p w14:paraId="7E53FC01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40. Характеристика методов диагностирования. Однозначность, чувствительность, информативность.</w:t>
      </w:r>
    </w:p>
    <w:p w14:paraId="76F7A8A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41. Технология регулировки тепловых зазоров в клапанном механизме.</w:t>
      </w:r>
    </w:p>
    <w:p w14:paraId="160EC77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42. Технология технического обслуживания стартера.</w:t>
      </w:r>
    </w:p>
    <w:p w14:paraId="5008141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43. Параметры технического состояния ЦПГ и ГРМ двигателя.</w:t>
      </w:r>
    </w:p>
    <w:p w14:paraId="60F7EF6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44. Технология оценки герметичности камеры сгорания.</w:t>
      </w:r>
    </w:p>
    <w:p w14:paraId="22A91B77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45. Технология проверки технического состояния сцепления.</w:t>
      </w:r>
    </w:p>
    <w:p w14:paraId="4C8F692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 xml:space="preserve">46. Технология обслуживания и регулировки </w:t>
      </w:r>
      <w:proofErr w:type="spellStart"/>
      <w:r w:rsidRPr="00C552EF">
        <w:rPr>
          <w:rFonts w:ascii="Times New Roman" w:hAnsi="Times New Roman" w:cs="Times New Roman"/>
          <w:sz w:val="28"/>
          <w:szCs w:val="28"/>
        </w:rPr>
        <w:t>стояночно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>-</w:t>
      </w:r>
    </w:p>
    <w:p w14:paraId="34C24E4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C552EF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C552EF">
        <w:rPr>
          <w:rFonts w:ascii="Times New Roman" w:hAnsi="Times New Roman" w:cs="Times New Roman"/>
          <w:sz w:val="28"/>
          <w:szCs w:val="28"/>
        </w:rPr>
        <w:t xml:space="preserve"> тормоза.</w:t>
      </w:r>
    </w:p>
    <w:p w14:paraId="1D426B84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47. Технология удаления воздуха из системы гидропривода.</w:t>
      </w:r>
    </w:p>
    <w:p w14:paraId="1823596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48. Проверка работоспособности и регулировка тормозных механизмов задних колёс.</w:t>
      </w:r>
    </w:p>
    <w:p w14:paraId="1F28C172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49. Проверка работоспособности и регулировка тормозных механизмов передних колёс.</w:t>
      </w:r>
    </w:p>
    <w:p w14:paraId="7991F8C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50. Проверка и техническое обслуживание датчика-распределителя зажигания.</w:t>
      </w:r>
    </w:p>
    <w:p w14:paraId="70018CE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51. Технология проверки и регулировки УЗСК.</w:t>
      </w:r>
    </w:p>
    <w:p w14:paraId="06879D7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52. Технология регулировки угла опережения зажигания.</w:t>
      </w:r>
    </w:p>
    <w:p w14:paraId="1BB18BF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53. Проверка и обслуживание регуляторов опережения зажигания.</w:t>
      </w:r>
    </w:p>
    <w:p w14:paraId="05536E7B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54. Техническое обслуживание прерывателя распределителя.</w:t>
      </w:r>
    </w:p>
    <w:p w14:paraId="6CC21FCD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55. Техническое обслуживание и проверка свечи зажигания.</w:t>
      </w:r>
    </w:p>
    <w:p w14:paraId="6E4AE15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56. Технология проверки электрооборудования на автомобиле.</w:t>
      </w:r>
    </w:p>
    <w:p w14:paraId="49B4FAEA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57. Техническое обслуживание генераторной установки.</w:t>
      </w:r>
    </w:p>
    <w:p w14:paraId="3F0AB129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58. Техническое обслуживание аккумуляторной батареи.</w:t>
      </w:r>
    </w:p>
    <w:p w14:paraId="183B36A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59. Технология проверки смазочной системы по давлению в главной магистрали.</w:t>
      </w:r>
    </w:p>
    <w:p w14:paraId="32AD814F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60. Технология проведения технического обслуживания смазочной системы.</w:t>
      </w:r>
    </w:p>
    <w:p w14:paraId="45469435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61. Методика проверки исправности аккумуляторной батареи.</w:t>
      </w:r>
    </w:p>
    <w:p w14:paraId="3FB08D4C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62. Технология проверки технического состояния тормозной системы.</w:t>
      </w:r>
    </w:p>
    <w:p w14:paraId="7329607E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63. Технология технического обслуживания тормозной системы.</w:t>
      </w:r>
    </w:p>
    <w:p w14:paraId="1567B158" w14:textId="77777777" w:rsidR="00C552EF" w:rsidRPr="00C552EF" w:rsidRDefault="00C552EF" w:rsidP="00C552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552EF">
        <w:rPr>
          <w:rFonts w:ascii="Times New Roman" w:hAnsi="Times New Roman" w:cs="Times New Roman"/>
          <w:sz w:val="28"/>
          <w:szCs w:val="28"/>
        </w:rPr>
        <w:t>64. Технология проверки генератора с разборкой.</w:t>
      </w:r>
    </w:p>
    <w:p w14:paraId="460B4247" w14:textId="77777777" w:rsidR="00C552EF" w:rsidRPr="00C552EF" w:rsidRDefault="00C552EF" w:rsidP="00C552EF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552EF">
        <w:rPr>
          <w:rFonts w:ascii="Times New Roman" w:hAnsi="Times New Roman" w:cs="Times New Roman"/>
          <w:sz w:val="28"/>
          <w:szCs w:val="28"/>
        </w:rPr>
        <w:t>65. Методика диагностирования системы пуска.</w:t>
      </w:r>
    </w:p>
    <w:p w14:paraId="67E33A2E" w14:textId="77777777" w:rsidR="00F43BD1" w:rsidRPr="002E68D1" w:rsidRDefault="00F43BD1" w:rsidP="00F43BD1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2FCE1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1.</w:t>
      </w:r>
    </w:p>
    <w:p w14:paraId="4F02A64B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2.</w:t>
      </w:r>
    </w:p>
    <w:p w14:paraId="33B265D6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2E68D1">
        <w:rPr>
          <w:rFonts w:ascii="Times New Roman" w:eastAsia="Calibri" w:hAnsi="Times New Roman" w:cs="Times New Roman"/>
          <w:vanish/>
          <w:sz w:val="28"/>
          <w:szCs w:val="28"/>
        </w:rPr>
        <w:t>3.</w:t>
      </w:r>
    </w:p>
    <w:p w14:paraId="5DF98D5F" w14:textId="0CD10CDB" w:rsidR="0083440E" w:rsidRPr="002E68D1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оценки ответа на устный вопрос экзаменационного билета</w:t>
      </w:r>
    </w:p>
    <w:p w14:paraId="49B14C0E" w14:textId="2571CB7C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Устный ответ студента по теоретическому вопросу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экзаменационного (зачетного)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билета по дисциплине оценивается максимум в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баллов.</w:t>
      </w:r>
    </w:p>
    <w:p w14:paraId="31BF870F" w14:textId="6D506DFD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</w:t>
      </w:r>
      <w:r w:rsidR="009C5AFD" w:rsidRPr="002E68D1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1BAD195A" w14:textId="4730909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25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</w:p>
    <w:p w14:paraId="5AB24F6F" w14:textId="4D24138F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14:paraId="059E48F1" w14:textId="759FB73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демонстрируется слабое владение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структурирован, информация трудна для восприятия.</w:t>
      </w:r>
    </w:p>
    <w:p w14:paraId="24610372" w14:textId="648CE85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балл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тема в ответе не полностью раскрыта, демонстрируется слабое владение категориальным аппаратом, происходит подмена понятий, даны неправильные, не аргументированные ответы на уточняющие вопросы, участие в дискуссии полностью отсутствует, ответ не структурирован, информация трудна для восприятия.</w:t>
      </w:r>
    </w:p>
    <w:p w14:paraId="38CDE13D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>При несоответствии содержания ответа, освещаемому вопросу студент получает 0 баллов.</w:t>
      </w:r>
    </w:p>
    <w:p w14:paraId="4D46BD2C" w14:textId="7777777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DD41CEC" w14:textId="3CF5DD8E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4.2 Практические задания на экзамен </w:t>
      </w:r>
    </w:p>
    <w:p w14:paraId="3314636F" w14:textId="77777777" w:rsidR="008D520A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 к экзамену</w:t>
      </w:r>
    </w:p>
    <w:p w14:paraId="3D665EB4" w14:textId="38DA8B0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и 3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представляют собой практические задания.</w:t>
      </w:r>
    </w:p>
    <w:p w14:paraId="1B4BF87C" w14:textId="4DAF00E8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для </w:t>
      </w:r>
      <w:proofErr w:type="gramStart"/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экзамена  -</w:t>
      </w:r>
      <w:proofErr w:type="gramEnd"/>
      <w:r w:rsidR="008D520A"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вопрос 2 экзаменационного билета 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представляет собой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4C885F66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</w:t>
      </w:r>
      <w:proofErr w:type="gramEnd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26C0A84B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Выполнить….   </w:t>
      </w:r>
    </w:p>
    <w:p w14:paraId="48050FBA" w14:textId="36F0A2CF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экзамена -</w:t>
      </w:r>
      <w:r w:rsidR="008D520A"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 3 экзаменационного билета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представляет собой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05391B2E" w14:textId="77777777" w:rsidR="0083440E" w:rsidRPr="002E68D1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</w:t>
      </w:r>
      <w:proofErr w:type="gramEnd"/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AD4678F" w14:textId="77777777" w:rsidR="0083440E" w:rsidRPr="002E68D1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Разработать …</w:t>
      </w:r>
    </w:p>
    <w:p w14:paraId="4195CD77" w14:textId="48A2BB36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Критерии оценки практических заданий вопросов к экзамену </w:t>
      </w:r>
    </w:p>
    <w:p w14:paraId="2AF81317" w14:textId="214B5512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одного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33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дает наглядные доказательства владения и умения выполнять практическую работу по заданным параметрам,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вопросам, способен предложить собственное решение, проявляет умение самостоятельно и аргументировано излагать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решения.</w:t>
      </w:r>
    </w:p>
    <w:p w14:paraId="0A01306D" w14:textId="10A616CD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практического задания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30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дает наглядные доказательства владения и умения выполнять практическую работу по заданным параметрам,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выполненном задании, эскизах, устных ответах допущены неточности, некоторые незначительные ошибки, имеются погрешности оформления работы.</w:t>
      </w:r>
    </w:p>
    <w:p w14:paraId="6AAB7B9E" w14:textId="43782985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25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баллов выставляется, если работа выполнена правильно, практически в полном объеме, студент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проработка технологии, эскизов наладок, имеются погрешности оформления работы.</w:t>
      </w:r>
    </w:p>
    <w:p w14:paraId="4FB25B2D" w14:textId="782B99AF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навыками и умениями по данной теме, обнаруживает знание лекционного материала и справочной литературы, пытается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 на вопросы, работа оформлена неаккуратно.</w:t>
      </w:r>
    </w:p>
    <w:p w14:paraId="0860B414" w14:textId="0612A5B7" w:rsidR="0083440E" w:rsidRPr="002E68D1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15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2E68D1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чертежи, делать выводы и решать задачи. При этом, дает неполные ответы на вопросы, допускает ошибки при освещении результатов выполненной работы.</w:t>
      </w:r>
    </w:p>
    <w:p w14:paraId="00E917DF" w14:textId="75AFB04B" w:rsidR="0083440E" w:rsidRPr="002E68D1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2E68D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2E68D1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выполнить </w:t>
      </w:r>
      <w:r w:rsidRPr="002E68D1">
        <w:rPr>
          <w:rFonts w:ascii="Times New Roman" w:eastAsia="Times New Roman" w:hAnsi="Times New Roman" w:cs="Times New Roman"/>
          <w:sz w:val="28"/>
          <w:szCs w:val="28"/>
        </w:rPr>
        <w:lastRenderedPageBreak/>
        <w:t>задание, либо задание выполнено неправильно, бессистемно, с грубыми ошибками, при этом отсутствуют понимание основной сути задания.</w:t>
      </w:r>
    </w:p>
    <w:p w14:paraId="4683E26A" w14:textId="07D08086" w:rsidR="0083440E" w:rsidRPr="002E68D1" w:rsidRDefault="0083440E" w:rsidP="00D0615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Пример экзаменационного билета по дисциплине «</w:t>
      </w:r>
      <w:r w:rsidR="00822A11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Диагностика технического состояния грузовых автомобилей</w:t>
      </w: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4C91DBDB" w14:textId="7FCB3343" w:rsidR="0083440E" w:rsidRDefault="0083440E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</w:p>
    <w:p w14:paraId="317A7BF7" w14:textId="42F2787D" w:rsidR="000473AD" w:rsidRDefault="000473AD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</w:p>
    <w:p w14:paraId="6B05315E" w14:textId="4143DACF" w:rsidR="000473AD" w:rsidRDefault="000473AD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</w:p>
    <w:p w14:paraId="12AC2C8A" w14:textId="3E698FCE" w:rsidR="0083440E" w:rsidRPr="002E68D1" w:rsidRDefault="0083440E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val="en-US" w:eastAsia="ru-RU"/>
        </w:rPr>
      </w:pPr>
      <w:r w:rsidRPr="002E68D1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inline distT="0" distB="0" distL="0" distR="0" wp14:anchorId="7C507CBE" wp14:editId="36CE8B25">
            <wp:extent cx="489097" cy="446567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74" cy="44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564A6" w14:textId="77777777" w:rsidR="0083440E" w:rsidRPr="002E68D1" w:rsidRDefault="0083440E" w:rsidP="0083440E">
      <w:pPr>
        <w:spacing w:after="29" w:line="360" w:lineRule="auto"/>
        <w:ind w:firstLine="567"/>
        <w:jc w:val="center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>МИНИСТЕРСТВО НАУКИ И ВЫСШЕГО ОБРАЗОВАНИЯ РОССИЙСКОЙ ФЕДЕРАЦИИ</w:t>
      </w:r>
    </w:p>
    <w:p w14:paraId="05632F31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ФЕДЕРАЛЬНОЕ ГОСУДАРСТВЕННОЕ БЮДЖЕТНОЕ</w:t>
      </w:r>
    </w:p>
    <w:p w14:paraId="49161A15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ОБРАЗОВАТЕЛЬНОЕ УЧРЕЖДЕНИЕ ВЫСШЕГО ОБРАЗОВАНИЯ</w:t>
      </w:r>
    </w:p>
    <w:p w14:paraId="6FF362B4" w14:textId="77777777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«ДОНСКОЙ ГОСУДАРСТВЕННЫЙ ТЕХНИЧЕСКИЙ УНИВЕРСИТЕТ»</w:t>
      </w:r>
    </w:p>
    <w:p w14:paraId="671E93BE" w14:textId="77777777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2E68D1">
        <w:rPr>
          <w:rFonts w:ascii="Times New Roman" w:eastAsia="Times New Roman" w:hAnsi="Times New Roman" w:cs="Times New Roman"/>
          <w:b/>
          <w:lang w:eastAsia="ru-RU"/>
        </w:rPr>
        <w:t>(ДГТУ)</w:t>
      </w:r>
    </w:p>
    <w:p w14:paraId="1B16BFB6" w14:textId="4E856548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Факультет 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Транспорт, сервис и эксплуатация</w:t>
      </w:r>
    </w:p>
    <w:p w14:paraId="52C55ADE" w14:textId="078C79F3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Кафедра    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Эксплуатация транспортных систем и логистика</w:t>
      </w:r>
    </w:p>
    <w:p w14:paraId="2FFAD2C5" w14:textId="77777777" w:rsidR="00D06158" w:rsidRPr="002E68D1" w:rsidRDefault="00D06158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14:paraId="783BE7DD" w14:textId="1C7F0CE6" w:rsidR="0083440E" w:rsidRPr="002E68D1" w:rsidRDefault="0083440E" w:rsidP="00412146">
      <w:pPr>
        <w:keepNext/>
        <w:spacing w:after="29" w:line="240" w:lineRule="auto"/>
        <w:ind w:right="53" w:firstLine="567"/>
        <w:contextualSpacing/>
        <w:jc w:val="center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2E68D1">
        <w:rPr>
          <w:rFonts w:ascii="Times New Roman" w:eastAsia="Times New Roman" w:hAnsi="Times New Roman" w:cs="Times New Roman"/>
          <w:b/>
          <w:lang w:eastAsia="ru-RU"/>
        </w:rPr>
        <w:t>ЭКЗАМЕНАЦИОННЫЙ  БИЛЕТ</w:t>
      </w:r>
      <w:proofErr w:type="gramEnd"/>
      <w:r w:rsidRPr="002E68D1">
        <w:rPr>
          <w:rFonts w:ascii="Times New Roman" w:eastAsia="Times New Roman" w:hAnsi="Times New Roman" w:cs="Times New Roman"/>
          <w:b/>
          <w:lang w:eastAsia="ru-RU"/>
        </w:rPr>
        <w:t xml:space="preserve">  № </w:t>
      </w:r>
      <w:r w:rsidR="00D06158" w:rsidRPr="002E68D1">
        <w:rPr>
          <w:rFonts w:ascii="Times New Roman" w:eastAsia="Times New Roman" w:hAnsi="Times New Roman" w:cs="Times New Roman"/>
          <w:b/>
          <w:lang w:eastAsia="ru-RU"/>
        </w:rPr>
        <w:t xml:space="preserve"> 1</w:t>
      </w:r>
    </w:p>
    <w:p w14:paraId="2D3AF4BC" w14:textId="14A2E969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20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22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/20</w:t>
      </w:r>
      <w:r w:rsidR="00D06158"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23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учебный год</w:t>
      </w:r>
    </w:p>
    <w:p w14:paraId="49CB960E" w14:textId="644D5ECC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Дисциплина «</w:t>
      </w:r>
      <w:r w:rsidR="00822A11">
        <w:rPr>
          <w:rFonts w:ascii="Times New Roman" w:hAnsi="Times New Roman" w:cs="Times New Roman"/>
        </w:rPr>
        <w:t>Диагностика технического состояния грузовых автомобилей</w:t>
      </w: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2248750C" w14:textId="77777777" w:rsidR="0083440E" w:rsidRPr="002E68D1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w w:val="95"/>
          <w:sz w:val="28"/>
          <w:lang w:eastAsia="ru-RU"/>
        </w:rPr>
      </w:pPr>
    </w:p>
    <w:p w14:paraId="043D99ED" w14:textId="77777777" w:rsidR="00BC1BDF" w:rsidRPr="00BC1BDF" w:rsidRDefault="00BC1BDF" w:rsidP="00BC1BDF">
      <w:pPr>
        <w:numPr>
          <w:ilvl w:val="0"/>
          <w:numId w:val="17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C1BDF">
        <w:rPr>
          <w:rFonts w:ascii="Times New Roman" w:hAnsi="Times New Roman" w:cs="Times New Roman"/>
          <w:sz w:val="24"/>
          <w:szCs w:val="24"/>
        </w:rPr>
        <w:t>Технология регулировки тепловых зазоров в клапанном механизме.</w:t>
      </w:r>
    </w:p>
    <w:p w14:paraId="4A46D6EA" w14:textId="77777777" w:rsidR="00BC1BDF" w:rsidRPr="00BC1BDF" w:rsidRDefault="00BC1BDF" w:rsidP="00BC1BDF">
      <w:pPr>
        <w:numPr>
          <w:ilvl w:val="0"/>
          <w:numId w:val="17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C1BDF">
        <w:rPr>
          <w:rFonts w:ascii="Times New Roman" w:hAnsi="Times New Roman" w:cs="Times New Roman"/>
          <w:sz w:val="24"/>
          <w:szCs w:val="24"/>
        </w:rPr>
        <w:t>Технология технического обслуживания стартера.</w:t>
      </w:r>
    </w:p>
    <w:p w14:paraId="7E8CD361" w14:textId="770490A1" w:rsidR="0083440E" w:rsidRPr="00BC1BDF" w:rsidRDefault="00BC1BDF" w:rsidP="00BC1BDF">
      <w:pPr>
        <w:tabs>
          <w:tab w:val="left" w:pos="426"/>
        </w:tabs>
        <w:spacing w:after="0"/>
        <w:ind w:firstLine="567"/>
        <w:rPr>
          <w:rFonts w:ascii="Times New Roman" w:eastAsia="Times New Roman" w:hAnsi="Times New Roman" w:cs="Times New Roman"/>
          <w:lang w:eastAsia="ru-RU"/>
        </w:rPr>
      </w:pPr>
      <w:r w:rsidRPr="00BC1BDF">
        <w:rPr>
          <w:rFonts w:ascii="Times New Roman" w:hAnsi="Times New Roman" w:cs="Times New Roman"/>
          <w:sz w:val="24"/>
          <w:szCs w:val="24"/>
        </w:rPr>
        <w:t xml:space="preserve">3. </w:t>
      </w:r>
      <w:r w:rsidRPr="00BC1BDF">
        <w:rPr>
          <w:rFonts w:ascii="Times New Roman" w:hAnsi="Times New Roman" w:cs="Times New Roman"/>
          <w:sz w:val="24"/>
          <w:szCs w:val="24"/>
        </w:rPr>
        <w:t>Параметры технического состояния ЦПГ и ГРМ двигателя.</w:t>
      </w:r>
    </w:p>
    <w:p w14:paraId="7B96207A" w14:textId="77777777" w:rsidR="0083440E" w:rsidRPr="002E68D1" w:rsidRDefault="0083440E" w:rsidP="00412146">
      <w:pPr>
        <w:tabs>
          <w:tab w:val="left" w:pos="284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14:paraId="4968EC6B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Зав. кафедрой    ______________________      _______________ </w:t>
      </w:r>
    </w:p>
    <w:p w14:paraId="5942A7B3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                          подпись                                                         дата      </w:t>
      </w:r>
    </w:p>
    <w:p w14:paraId="27174A1B" w14:textId="77777777" w:rsidR="00D06158" w:rsidRPr="002E68D1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286E44" w14:textId="5E52BC86" w:rsidR="0083440E" w:rsidRPr="002E68D1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АКТУАЛЬНО   НА</w:t>
      </w:r>
    </w:p>
    <w:p w14:paraId="08B6B990" w14:textId="77777777" w:rsidR="00D06158" w:rsidRPr="002E68D1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1B2AA7" w14:textId="14A6C0F0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>20</w:t>
      </w:r>
      <w:r w:rsidR="00D06158" w:rsidRPr="002E68D1">
        <w:rPr>
          <w:rFonts w:ascii="Times New Roman" w:eastAsia="Times New Roman" w:hAnsi="Times New Roman" w:cs="Times New Roman"/>
          <w:lang w:eastAsia="ru-RU"/>
        </w:rPr>
        <w:t>23</w:t>
      </w:r>
      <w:r w:rsidRPr="002E68D1">
        <w:rPr>
          <w:rFonts w:ascii="Times New Roman" w:eastAsia="Times New Roman" w:hAnsi="Times New Roman" w:cs="Times New Roman"/>
          <w:lang w:eastAsia="ru-RU"/>
        </w:rPr>
        <w:t>/20</w:t>
      </w:r>
      <w:r w:rsidR="00D06158" w:rsidRPr="002E68D1">
        <w:rPr>
          <w:rFonts w:ascii="Times New Roman" w:eastAsia="Times New Roman" w:hAnsi="Times New Roman" w:cs="Times New Roman"/>
          <w:lang w:eastAsia="ru-RU"/>
        </w:rPr>
        <w:t xml:space="preserve">24 </w:t>
      </w:r>
      <w:r w:rsidRPr="002E68D1">
        <w:rPr>
          <w:rFonts w:ascii="Times New Roman" w:eastAsia="Times New Roman" w:hAnsi="Times New Roman" w:cs="Times New Roman"/>
          <w:lang w:eastAsia="ru-RU"/>
        </w:rPr>
        <w:t xml:space="preserve">уч. год   _________   ____________              20__/20__уч. </w:t>
      </w:r>
      <w:proofErr w:type="gramStart"/>
      <w:r w:rsidRPr="002E68D1">
        <w:rPr>
          <w:rFonts w:ascii="Times New Roman" w:eastAsia="Times New Roman" w:hAnsi="Times New Roman" w:cs="Times New Roman"/>
          <w:lang w:eastAsia="ru-RU"/>
        </w:rPr>
        <w:t>год  _</w:t>
      </w:r>
      <w:proofErr w:type="gramEnd"/>
      <w:r w:rsidRPr="002E68D1">
        <w:rPr>
          <w:rFonts w:ascii="Times New Roman" w:eastAsia="Times New Roman" w:hAnsi="Times New Roman" w:cs="Times New Roman"/>
          <w:lang w:eastAsia="ru-RU"/>
        </w:rPr>
        <w:t>_______    __________ __</w:t>
      </w:r>
    </w:p>
    <w:p w14:paraId="04401D91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каф.                                                   подпись               Ф.И.О. зав. каф      </w:t>
      </w:r>
    </w:p>
    <w:p w14:paraId="2ABAEF6F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2E68D1">
        <w:rPr>
          <w:rFonts w:ascii="Times New Roman" w:eastAsia="Times New Roman" w:hAnsi="Times New Roman" w:cs="Times New Roman"/>
          <w:lang w:eastAsia="ru-RU"/>
        </w:rPr>
        <w:t xml:space="preserve">20__/20__уч. год   _________   ____________              20__/20__уч. </w:t>
      </w:r>
      <w:proofErr w:type="gramStart"/>
      <w:r w:rsidRPr="002E68D1">
        <w:rPr>
          <w:rFonts w:ascii="Times New Roman" w:eastAsia="Times New Roman" w:hAnsi="Times New Roman" w:cs="Times New Roman"/>
          <w:lang w:eastAsia="ru-RU"/>
        </w:rPr>
        <w:t>год  _</w:t>
      </w:r>
      <w:proofErr w:type="gramEnd"/>
      <w:r w:rsidRPr="002E68D1">
        <w:rPr>
          <w:rFonts w:ascii="Times New Roman" w:eastAsia="Times New Roman" w:hAnsi="Times New Roman" w:cs="Times New Roman"/>
          <w:lang w:eastAsia="ru-RU"/>
        </w:rPr>
        <w:t>_______    ____________</w:t>
      </w:r>
    </w:p>
    <w:p w14:paraId="60805229" w14:textId="77777777" w:rsidR="0083440E" w:rsidRPr="002E68D1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                                                   подпись              Ф.И.О. зав. каф      </w:t>
      </w:r>
    </w:p>
    <w:p w14:paraId="50A59508" w14:textId="77777777" w:rsidR="00D06158" w:rsidRPr="002E68D1" w:rsidRDefault="00D06158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DCCAC2" w14:textId="64F9725F" w:rsidR="00EA452C" w:rsidRPr="002E68D1" w:rsidRDefault="0083440E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68D1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Критерии оценки с указанием максимального количества баллов за каждый вопрос (в зависимости от формы обучения) приведены выше. Проверка качества подготовки студентов на экзаменах заканчивается выставлением отметок по принятой пятибалльной шкале.</w:t>
      </w:r>
    </w:p>
    <w:p w14:paraId="35A4507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8F85B25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43933B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7A9C297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FA47B2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7D9CD8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C90C8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C6542B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F160987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ECD3670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08D3F26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E00C728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A08E87A" w14:textId="77777777" w:rsidR="00E50540" w:rsidRPr="002E68D1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A57449C" w14:textId="77777777" w:rsidR="00FA7D44" w:rsidRDefault="00FA7D4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3D7C2C2D" w14:textId="55E62CF3" w:rsidR="00E50540" w:rsidRPr="002E68D1" w:rsidRDefault="00E50540" w:rsidP="00E50540">
      <w:pPr>
        <w:spacing w:after="29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68D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Приложение А</w:t>
      </w:r>
    </w:p>
    <w:p w14:paraId="2C53978B" w14:textId="77777777" w:rsidR="00E50540" w:rsidRPr="002E68D1" w:rsidRDefault="00E50540" w:rsidP="00E50540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2E68D1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Карта тестовых заданий</w:t>
      </w:r>
    </w:p>
    <w:p w14:paraId="1DE96DEA" w14:textId="77777777" w:rsidR="00E50540" w:rsidRPr="00BC1BDF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3051F103" w14:textId="77777777" w:rsidR="00C552EF" w:rsidRPr="00BC1BDF" w:rsidRDefault="00C552EF" w:rsidP="00C552EF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BC1BDF">
        <w:rPr>
          <w:b/>
          <w:color w:val="000000"/>
          <w:lang w:val="ru-RU"/>
        </w:rPr>
        <w:t>Компетенция:</w:t>
      </w:r>
      <w:r w:rsidRPr="00BC1BDF">
        <w:rPr>
          <w:lang w:val="ru-RU"/>
        </w:rPr>
        <w:t xml:space="preserve"> </w:t>
      </w:r>
      <w:r w:rsidRPr="00BC1BDF">
        <w:rPr>
          <w:color w:val="000000"/>
          <w:lang w:val="ru-RU"/>
        </w:rPr>
        <w:t>ПК-4 Способен проводить измерение и проверку параметров технического состояния транспортных средств</w:t>
      </w:r>
    </w:p>
    <w:p w14:paraId="5297DD73" w14:textId="77777777" w:rsidR="00C552EF" w:rsidRPr="00BC1BDF" w:rsidRDefault="00C552EF" w:rsidP="00C552EF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BC1BDF">
        <w:rPr>
          <w:b/>
          <w:color w:val="000000"/>
          <w:lang w:val="ru-RU"/>
        </w:rPr>
        <w:t>Индикатор:</w:t>
      </w:r>
      <w:r w:rsidRPr="00BC1BDF">
        <w:rPr>
          <w:lang w:val="ru-RU"/>
        </w:rPr>
        <w:t xml:space="preserve"> </w:t>
      </w:r>
      <w:r w:rsidRPr="00BC1BDF">
        <w:rPr>
          <w:color w:val="000000"/>
          <w:lang w:val="ru-RU"/>
        </w:rPr>
        <w:t>ПК-4.4 Выполняет проверки технического состояния транспортных средств с использованием средств технического диагностирования, в том числе средств измерений, в соответствии с операционно-постовыми картами</w:t>
      </w:r>
    </w:p>
    <w:p w14:paraId="27176B0E" w14:textId="6FACEA0A" w:rsidR="00C552EF" w:rsidRPr="00BC1BDF" w:rsidRDefault="00C552EF" w:rsidP="00C552E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C1BD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Дисциплина:</w:t>
      </w:r>
      <w:r w:rsidRPr="00BC1BDF">
        <w:t xml:space="preserve"> </w:t>
      </w:r>
      <w:r w:rsidR="00822A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Диагностика технического состояния грузовых автомобилей</w:t>
      </w:r>
    </w:p>
    <w:p w14:paraId="779326C7" w14:textId="77777777" w:rsidR="00C552EF" w:rsidRDefault="00C552EF" w:rsidP="00C552EF">
      <w:pPr>
        <w:rPr>
          <w:rFonts w:ascii="Times New Roman" w:hAnsi="Times New Roman" w:cs="Times New Roman"/>
          <w:b/>
          <w:sz w:val="24"/>
          <w:szCs w:val="28"/>
        </w:rPr>
      </w:pPr>
    </w:p>
    <w:p w14:paraId="63438658" w14:textId="77777777" w:rsidR="00C552EF" w:rsidRDefault="00C552EF" w:rsidP="00C552EF">
      <w:pPr>
        <w:ind w:firstLine="360"/>
        <w:rPr>
          <w:rFonts w:ascii="Times New Roman" w:hAnsi="Times New Roman" w:cs="Times New Roman"/>
          <w:b/>
          <w:sz w:val="24"/>
          <w:szCs w:val="28"/>
        </w:rPr>
      </w:pPr>
      <w:r w:rsidRPr="008B1506">
        <w:rPr>
          <w:rFonts w:ascii="Times New Roman" w:hAnsi="Times New Roman" w:cs="Times New Roman"/>
          <w:b/>
          <w:sz w:val="24"/>
          <w:szCs w:val="28"/>
        </w:rPr>
        <w:t>Описание теста:</w:t>
      </w:r>
    </w:p>
    <w:p w14:paraId="3085C718" w14:textId="77777777" w:rsidR="00C552EF" w:rsidRPr="00A711AE" w:rsidRDefault="00C552EF" w:rsidP="00C552EF">
      <w:pPr>
        <w:pStyle w:val="a7"/>
        <w:numPr>
          <w:ilvl w:val="0"/>
          <w:numId w:val="16"/>
        </w:numPr>
        <w:spacing w:after="0"/>
        <w:ind w:left="0" w:firstLine="36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711A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14:paraId="1733B77E" w14:textId="77777777" w:rsidR="00C552EF" w:rsidRPr="007E6B85" w:rsidRDefault="00C552EF" w:rsidP="00C552EF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2. 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36131319" w14:textId="77777777" w:rsidR="00C552EF" w:rsidRPr="007E6B85" w:rsidRDefault="00C552EF" w:rsidP="00C552EF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3 Максимальная общая сумма баллов за все правильные ответы составляет – 100 баллов. </w:t>
      </w:r>
    </w:p>
    <w:p w14:paraId="14D07403" w14:textId="77777777" w:rsidR="00C552EF" w:rsidRPr="007E6B85" w:rsidRDefault="00C552EF" w:rsidP="00C552EF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4. Тест успешно пройден, если обучающийся правильно ответил на 70% тестовых заданий (61 балл).</w:t>
      </w:r>
    </w:p>
    <w:p w14:paraId="1BFF46F9" w14:textId="77777777" w:rsidR="00C552EF" w:rsidRPr="007E6B85" w:rsidRDefault="00C552EF" w:rsidP="00C552EF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5. На прохождение тестирования, включая организационный момент, обучающимся отводится не </w:t>
      </w:r>
      <w:proofErr w:type="gramStart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более  60</w:t>
      </w:r>
      <w:proofErr w:type="gramEnd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 минут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. На каждое тестовое задание в среднем </w:t>
      </w:r>
      <w:proofErr w:type="gramStart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по  2</w:t>
      </w:r>
      <w:proofErr w:type="gramEnd"/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</w:t>
      </w:r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минуты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.</w:t>
      </w:r>
    </w:p>
    <w:p w14:paraId="2B52748F" w14:textId="77777777" w:rsidR="00C552EF" w:rsidRDefault="00C552EF" w:rsidP="00C552EF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6. Обучающемуся предоставляется одна попытка для прохождения компьютерного тестирования.</w:t>
      </w:r>
    </w:p>
    <w:p w14:paraId="154E4AF9" w14:textId="77777777" w:rsidR="00C552EF" w:rsidRPr="006E332D" w:rsidRDefault="00C552EF" w:rsidP="00C552EF">
      <w:pPr>
        <w:spacing w:after="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779EEEB2" w14:textId="77777777" w:rsidR="00C552EF" w:rsidRDefault="00C552EF" w:rsidP="00C552EF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67179C">
        <w:rPr>
          <w:rFonts w:ascii="Times New Roman" w:hAnsi="Times New Roman" w:cs="Times New Roman"/>
          <w:b/>
          <w:color w:val="000000" w:themeColor="text1"/>
          <w:spacing w:val="-4"/>
          <w:sz w:val="24"/>
          <w:szCs w:val="24"/>
        </w:rPr>
        <w:t>Кодификатором</w:t>
      </w:r>
      <w:r w:rsidRPr="0067179C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074AE1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>теста по дисциплине является раздел рабочей программы «</w:t>
      </w:r>
      <w:r w:rsidRPr="00074AE1">
        <w:rPr>
          <w:rFonts w:ascii="Times New Roman" w:hAnsi="Times New Roman" w:cs="Times New Roman"/>
          <w:color w:val="000000"/>
          <w:sz w:val="24"/>
          <w:szCs w:val="24"/>
        </w:rPr>
        <w:t>4. Структура и содержание дисциплины (модуля)»</w:t>
      </w:r>
    </w:p>
    <w:p w14:paraId="2738245E" w14:textId="77777777" w:rsidR="00C552EF" w:rsidRPr="001F4DD8" w:rsidRDefault="00C552EF" w:rsidP="00C552E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7179C">
        <w:rPr>
          <w:rFonts w:ascii="Times New Roman" w:hAnsi="Times New Roman" w:cs="Times New Roman"/>
          <w:b/>
          <w:sz w:val="24"/>
          <w:szCs w:val="24"/>
        </w:rPr>
        <w:t>Комплект тестовых заданий</w:t>
      </w:r>
    </w:p>
    <w:p w14:paraId="2FD7EDCF" w14:textId="77777777" w:rsidR="00C552EF" w:rsidRPr="00D674AE" w:rsidRDefault="00C552EF" w:rsidP="00C552E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674AE">
        <w:rPr>
          <w:rFonts w:ascii="Times New Roman" w:hAnsi="Times New Roman" w:cs="Times New Roman"/>
          <w:b/>
          <w:sz w:val="24"/>
          <w:szCs w:val="24"/>
        </w:rPr>
        <w:t>Задания закрытого типа</w:t>
      </w:r>
    </w:p>
    <w:p w14:paraId="09CAF8DE" w14:textId="77777777" w:rsidR="00C552EF" w:rsidRPr="00D674AE" w:rsidRDefault="00C552EF" w:rsidP="00C552EF">
      <w:pPr>
        <w:spacing w:line="24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Задания альтернативного выбора</w:t>
      </w:r>
    </w:p>
    <w:p w14:paraId="4ABA07E2" w14:textId="77777777" w:rsidR="00C552EF" w:rsidRPr="00D674AE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Выберите </w:t>
      </w:r>
      <w:r w:rsidRPr="00D674AE">
        <w:rPr>
          <w:rFonts w:ascii="Times New Roman" w:hAnsi="Times New Roman" w:cs="Times New Roman"/>
          <w:b/>
          <w:i/>
          <w:color w:val="000000"/>
          <w:sz w:val="24"/>
          <w:szCs w:val="24"/>
        </w:rPr>
        <w:t>один</w:t>
      </w: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правильный ответ</w:t>
      </w:r>
      <w:r w:rsidRPr="00D674A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DCD3B85" w14:textId="77777777" w:rsidR="00C552EF" w:rsidRPr="00D674AE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5715607" w14:textId="77777777" w:rsidR="00C552EF" w:rsidRPr="00D674AE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Простые (1 уровень)</w:t>
      </w:r>
    </w:p>
    <w:p w14:paraId="07FE15E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F0979">
        <w:rPr>
          <w:rFonts w:ascii="Times New Roman" w:hAnsi="Times New Roman" w:cs="Times New Roman"/>
          <w:iCs/>
          <w:sz w:val="24"/>
          <w:szCs w:val="24"/>
        </w:rPr>
        <w:t>Ремонтопригодность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sz w:val="24"/>
          <w:szCs w:val="24"/>
        </w:rPr>
        <w:t>автомобиля</w:t>
      </w:r>
      <w:r w:rsidRPr="00AD7430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это</w:t>
      </w:r>
    </w:p>
    <w:p w14:paraId="399BCE3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900CD1">
        <w:rPr>
          <w:rFonts w:ascii="Times New Roman" w:hAnsi="Times New Roman" w:cs="Times New Roman"/>
          <w:b/>
          <w:sz w:val="24"/>
          <w:szCs w:val="24"/>
        </w:rPr>
        <w:t>войство, заключающееся в его при</w:t>
      </w:r>
      <w:r w:rsidRPr="00900CD1">
        <w:rPr>
          <w:rFonts w:ascii="Times New Roman" w:hAnsi="Times New Roman" w:cs="Times New Roman"/>
          <w:b/>
          <w:sz w:val="24"/>
          <w:szCs w:val="24"/>
        </w:rPr>
        <w:softHyphen/>
        <w:t>способленности к предупреждению, обнаружению и устранению отказов и неисправностей путем проведения техни</w:t>
      </w:r>
      <w:r>
        <w:rPr>
          <w:rFonts w:ascii="Times New Roman" w:hAnsi="Times New Roman" w:cs="Times New Roman"/>
          <w:b/>
          <w:sz w:val="24"/>
          <w:szCs w:val="24"/>
        </w:rPr>
        <w:t>ческих обслу</w:t>
      </w:r>
      <w:r>
        <w:rPr>
          <w:rFonts w:ascii="Times New Roman" w:hAnsi="Times New Roman" w:cs="Times New Roman"/>
          <w:b/>
          <w:sz w:val="24"/>
          <w:szCs w:val="24"/>
        </w:rPr>
        <w:softHyphen/>
        <w:t>живании и ремонтов</w:t>
      </w:r>
    </w:p>
    <w:p w14:paraId="2943A2E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пособность автомобиля сохранять эксплуатационные свойства при длительном бездействии</w:t>
      </w:r>
    </w:p>
    <w:p w14:paraId="22CE0A6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войство автомобиля сохранять работоспособное состояние в установленных пределах при соблюдении режимов технического обслуживания и ремонта</w:t>
      </w:r>
    </w:p>
    <w:p w14:paraId="5571127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Безотказность автомобиля </w:t>
      </w:r>
      <w:r w:rsidRPr="000729B2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это</w:t>
      </w:r>
    </w:p>
    <w:p w14:paraId="6DDF2AC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743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Способность автомобиля сохранять работоспособное состояние в течение определенного времени или пробега</w:t>
      </w:r>
    </w:p>
    <w:p w14:paraId="2579580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Свойство автомобиля сохранять работоспособное состояние в установленных пределах при соблюдении режимов технического обслуживания и ремонта</w:t>
      </w:r>
    </w:p>
    <w:p w14:paraId="3B32094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0639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D74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Свойство автомобиля, заключающееся в его приспособленности к обнаружению и устранению отказов</w:t>
      </w:r>
    </w:p>
    <w:p w14:paraId="099B1714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729B2">
        <w:rPr>
          <w:rFonts w:ascii="Times New Roman" w:hAnsi="Times New Roman" w:cs="Times New Roman"/>
          <w:iCs/>
          <w:sz w:val="24"/>
          <w:szCs w:val="24"/>
        </w:rPr>
        <w:t xml:space="preserve">Отказ </w:t>
      </w:r>
      <w:r w:rsidRPr="00AD7430">
        <w:rPr>
          <w:rFonts w:ascii="Times New Roman" w:hAnsi="Times New Roman" w:cs="Times New Roman"/>
          <w:sz w:val="24"/>
          <w:szCs w:val="24"/>
        </w:rPr>
        <w:t>автомобиля это</w:t>
      </w:r>
    </w:p>
    <w:p w14:paraId="1DD120C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06393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С</w:t>
      </w:r>
      <w:r w:rsidRPr="000729B2">
        <w:rPr>
          <w:rFonts w:ascii="Times New Roman" w:hAnsi="Times New Roman" w:cs="Times New Roman"/>
          <w:b/>
          <w:sz w:val="24"/>
          <w:szCs w:val="24"/>
        </w:rPr>
        <w:t>обытие, заключающееся в наруше</w:t>
      </w:r>
      <w:r w:rsidRPr="000729B2">
        <w:rPr>
          <w:rFonts w:ascii="Times New Roman" w:hAnsi="Times New Roman" w:cs="Times New Roman"/>
          <w:b/>
          <w:sz w:val="24"/>
          <w:szCs w:val="24"/>
        </w:rPr>
        <w:softHyphen/>
        <w:t>нии работоспособности</w:t>
      </w:r>
    </w:p>
    <w:p w14:paraId="7AE322D8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Б)</w:t>
      </w:r>
      <w:r w:rsidRPr="000639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AD7430">
        <w:rPr>
          <w:rFonts w:ascii="Times New Roman" w:hAnsi="Times New Roman" w:cs="Times New Roman"/>
          <w:sz w:val="24"/>
          <w:szCs w:val="24"/>
        </w:rPr>
        <w:t>войство, заключающееся</w:t>
      </w:r>
      <w:r>
        <w:rPr>
          <w:rFonts w:ascii="Times New Roman" w:hAnsi="Times New Roman" w:cs="Times New Roman"/>
          <w:sz w:val="24"/>
          <w:szCs w:val="24"/>
        </w:rPr>
        <w:t xml:space="preserve"> в наруше</w:t>
      </w:r>
      <w:r>
        <w:rPr>
          <w:rFonts w:ascii="Times New Roman" w:hAnsi="Times New Roman" w:cs="Times New Roman"/>
          <w:sz w:val="24"/>
          <w:szCs w:val="24"/>
        </w:rPr>
        <w:softHyphen/>
        <w:t>нии работоспособности</w:t>
      </w:r>
    </w:p>
    <w:p w14:paraId="76BCAD4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0639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AD7430">
        <w:rPr>
          <w:rFonts w:ascii="Times New Roman" w:hAnsi="Times New Roman" w:cs="Times New Roman"/>
          <w:sz w:val="24"/>
          <w:szCs w:val="24"/>
        </w:rPr>
        <w:t>обытие, заключающееся</w:t>
      </w:r>
      <w:r>
        <w:rPr>
          <w:rFonts w:ascii="Times New Roman" w:hAnsi="Times New Roman" w:cs="Times New Roman"/>
          <w:sz w:val="24"/>
          <w:szCs w:val="24"/>
        </w:rPr>
        <w:t xml:space="preserve"> в наруше</w:t>
      </w:r>
      <w:r>
        <w:rPr>
          <w:rFonts w:ascii="Times New Roman" w:hAnsi="Times New Roman" w:cs="Times New Roman"/>
          <w:sz w:val="24"/>
          <w:szCs w:val="24"/>
        </w:rPr>
        <w:softHyphen/>
        <w:t>нии работоспособности основных агрегатов автомобиля</w:t>
      </w:r>
    </w:p>
    <w:p w14:paraId="3F5083E4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4.</w:t>
      </w:r>
      <w:r w:rsidRPr="00063933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Д</w:t>
      </w:r>
      <w:r w:rsidRPr="00AD7430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иагностирование проводится </w:t>
      </w:r>
    </w:p>
    <w:p w14:paraId="0EE0887D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</w:t>
      </w:r>
      <w:r w:rsidRPr="00392953">
        <w:rPr>
          <w:rFonts w:ascii="Times New Roman" w:hAnsi="Times New Roman" w:cs="Times New Roman"/>
          <w:sz w:val="24"/>
          <w:szCs w:val="24"/>
        </w:rPr>
        <w:t>)</w:t>
      </w:r>
      <w:r w:rsidRPr="00392953">
        <w:rPr>
          <w:rFonts w:ascii="Times New Roman" w:hAnsi="Times New Roman" w:cs="Times New Roman"/>
          <w:b/>
          <w:bCs/>
          <w:sz w:val="24"/>
          <w:szCs w:val="24"/>
        </w:rPr>
        <w:t xml:space="preserve"> без снятия с автомобиля агрегатов и узлов</w:t>
      </w:r>
    </w:p>
    <w:p w14:paraId="56E0E1E6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953">
        <w:rPr>
          <w:rFonts w:ascii="Times New Roman" w:hAnsi="Times New Roman" w:cs="Times New Roman"/>
          <w:sz w:val="24"/>
          <w:szCs w:val="24"/>
        </w:rPr>
        <w:t>Б) со снятием с автомобиля агрегатов</w:t>
      </w:r>
    </w:p>
    <w:p w14:paraId="0C472121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953">
        <w:rPr>
          <w:rFonts w:ascii="Times New Roman" w:hAnsi="Times New Roman" w:cs="Times New Roman"/>
          <w:sz w:val="24"/>
          <w:szCs w:val="24"/>
        </w:rPr>
        <w:t>В) с частичной разборкой агрегатов и узлов</w:t>
      </w:r>
    </w:p>
    <w:p w14:paraId="1FCEAA0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A615A">
        <w:rPr>
          <w:rFonts w:ascii="Times New Roman" w:hAnsi="Times New Roman" w:cs="Times New Roman"/>
          <w:iCs/>
          <w:sz w:val="24"/>
          <w:szCs w:val="24"/>
        </w:rPr>
        <w:t>Оптическая плотность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отработавших газов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565DD3D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О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 xml:space="preserve">тношение количества света, поглощенного </w:t>
      </w:r>
      <w:r>
        <w:rPr>
          <w:rFonts w:ascii="Times New Roman" w:hAnsi="Times New Roman" w:cs="Times New Roman"/>
          <w:b/>
          <w:iCs/>
          <w:sz w:val="24"/>
          <w:szCs w:val="24"/>
        </w:rPr>
        <w:t>отработавшими газами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, к исходн</w:t>
      </w:r>
      <w:r>
        <w:rPr>
          <w:rFonts w:ascii="Times New Roman" w:hAnsi="Times New Roman" w:cs="Times New Roman"/>
          <w:b/>
          <w:iCs/>
          <w:sz w:val="24"/>
          <w:szCs w:val="24"/>
        </w:rPr>
        <w:t>ому, пропускаемому через них</w:t>
      </w:r>
    </w:p>
    <w:p w14:paraId="6894BE43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К</w:t>
      </w:r>
      <w:r w:rsidRPr="00084AC1">
        <w:rPr>
          <w:rFonts w:ascii="Times New Roman" w:hAnsi="Times New Roman" w:cs="Times New Roman"/>
          <w:iCs/>
          <w:sz w:val="24"/>
          <w:szCs w:val="24"/>
        </w:rPr>
        <w:t xml:space="preserve">оличество </w:t>
      </w:r>
      <w:proofErr w:type="gramStart"/>
      <w:r w:rsidRPr="00084AC1"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proofErr w:type="gramEnd"/>
      <w:r w:rsidRPr="00084AC1">
        <w:rPr>
          <w:rFonts w:ascii="Times New Roman" w:hAnsi="Times New Roman" w:cs="Times New Roman"/>
          <w:iCs/>
          <w:sz w:val="24"/>
          <w:szCs w:val="24"/>
        </w:rPr>
        <w:t xml:space="preserve"> пропускаемых через оптическую камеру</w:t>
      </w:r>
    </w:p>
    <w:p w14:paraId="2D540468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тношение количества </w:t>
      </w:r>
      <w:r>
        <w:rPr>
          <w:rFonts w:ascii="Times New Roman" w:hAnsi="Times New Roman" w:cs="Times New Roman"/>
          <w:iCs/>
          <w:sz w:val="24"/>
          <w:szCs w:val="24"/>
        </w:rPr>
        <w:t>тепла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, поглощенного </w:t>
      </w:r>
      <w:r w:rsidRPr="00084AC1">
        <w:rPr>
          <w:rFonts w:ascii="Times New Roman" w:hAnsi="Times New Roman" w:cs="Times New Roman"/>
          <w:iCs/>
          <w:sz w:val="24"/>
          <w:szCs w:val="24"/>
        </w:rPr>
        <w:t>отработавшими газами</w:t>
      </w:r>
      <w:r w:rsidRPr="00EA615A">
        <w:rPr>
          <w:rFonts w:ascii="Times New Roman" w:hAnsi="Times New Roman" w:cs="Times New Roman"/>
          <w:iCs/>
          <w:sz w:val="24"/>
          <w:szCs w:val="24"/>
        </w:rPr>
        <w:t xml:space="preserve"> к исходн</w:t>
      </w:r>
      <w:r>
        <w:rPr>
          <w:rFonts w:ascii="Times New Roman" w:hAnsi="Times New Roman" w:cs="Times New Roman"/>
          <w:iCs/>
          <w:sz w:val="24"/>
          <w:szCs w:val="24"/>
        </w:rPr>
        <w:t>ому</w:t>
      </w:r>
    </w:p>
    <w:p w14:paraId="0B39CB1F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14:paraId="433226B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</w:rPr>
        <w:t>Средне</w:t>
      </w:r>
      <w:r w:rsidRPr="00D674AE">
        <w:rPr>
          <w:rFonts w:ascii="Times New Roman" w:hAnsi="Times New Roman" w:cs="Times New Roman"/>
          <w:b/>
          <w:color w:val="000000"/>
          <w:sz w:val="24"/>
        </w:rPr>
        <w:t>–сложные (2 уровень)</w:t>
      </w:r>
    </w:p>
    <w:p w14:paraId="7604657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12479">
        <w:rPr>
          <w:rFonts w:ascii="Times New Roman" w:hAnsi="Times New Roman" w:cs="Times New Roman"/>
          <w:iCs/>
          <w:sz w:val="24"/>
          <w:szCs w:val="24"/>
        </w:rPr>
        <w:t>В зависимости от условий испытаний и наличия средств технического диагностирования применяются методы диагностирования двигателей</w:t>
      </w:r>
    </w:p>
    <w:p w14:paraId="21B5736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iCs/>
          <w:sz w:val="24"/>
          <w:szCs w:val="24"/>
        </w:rPr>
        <w:t>Бестормозные</w:t>
      </w:r>
      <w:proofErr w:type="spellEnd"/>
      <w:r>
        <w:rPr>
          <w:rFonts w:ascii="Times New Roman" w:hAnsi="Times New Roman" w:cs="Times New Roman"/>
          <w:b/>
          <w:iCs/>
          <w:sz w:val="24"/>
          <w:szCs w:val="24"/>
        </w:rPr>
        <w:t xml:space="preserve">,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тормозные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и совмещенные</w:t>
      </w:r>
    </w:p>
    <w:p w14:paraId="491902E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Cs/>
          <w:sz w:val="24"/>
          <w:szCs w:val="24"/>
        </w:rPr>
        <w:t>Бестормозные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и</w:t>
      </w:r>
      <w:r w:rsidRPr="00A12479">
        <w:rPr>
          <w:rFonts w:ascii="Times New Roman" w:hAnsi="Times New Roman" w:cs="Times New Roman"/>
          <w:iCs/>
          <w:sz w:val="24"/>
          <w:szCs w:val="24"/>
        </w:rPr>
        <w:t xml:space="preserve"> тормозные</w:t>
      </w:r>
    </w:p>
    <w:p w14:paraId="5F91DCA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A12479">
        <w:rPr>
          <w:rFonts w:ascii="Times New Roman" w:hAnsi="Times New Roman" w:cs="Times New Roman"/>
          <w:iCs/>
          <w:sz w:val="24"/>
          <w:szCs w:val="24"/>
        </w:rPr>
        <w:t>Бестормозные</w:t>
      </w:r>
      <w:proofErr w:type="spellEnd"/>
      <w:r w:rsidRPr="00A12479">
        <w:rPr>
          <w:rFonts w:ascii="Times New Roman" w:hAnsi="Times New Roman" w:cs="Times New Roman"/>
          <w:iCs/>
          <w:sz w:val="24"/>
          <w:szCs w:val="24"/>
        </w:rPr>
        <w:t>, тормозные и ручные</w:t>
      </w:r>
    </w:p>
    <w:p w14:paraId="79CB6A2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7.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D248FC">
        <w:rPr>
          <w:rFonts w:ascii="Times New Roman" w:hAnsi="Times New Roman" w:cs="Times New Roman"/>
          <w:iCs/>
          <w:sz w:val="24"/>
          <w:szCs w:val="24"/>
        </w:rPr>
        <w:t>Бестормозной</w:t>
      </w:r>
      <w:proofErr w:type="spellEnd"/>
      <w:r w:rsidRPr="00D248FC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gramStart"/>
      <w:r w:rsidRPr="00D248FC">
        <w:rPr>
          <w:rFonts w:ascii="Times New Roman" w:hAnsi="Times New Roman" w:cs="Times New Roman"/>
          <w:iCs/>
          <w:sz w:val="24"/>
          <w:szCs w:val="24"/>
        </w:rPr>
        <w:t>метод  проверки</w:t>
      </w:r>
      <w:proofErr w:type="gramEnd"/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двигателя основан на</w:t>
      </w:r>
    </w:p>
    <w:p w14:paraId="0BB458C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Измерении механических потерь в выключенном цилиндре</w:t>
      </w:r>
    </w:p>
    <w:p w14:paraId="20BF630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12479">
        <w:rPr>
          <w:rFonts w:ascii="Times New Roman" w:hAnsi="Times New Roman" w:cs="Times New Roman"/>
          <w:iCs/>
          <w:sz w:val="24"/>
          <w:szCs w:val="24"/>
        </w:rPr>
        <w:t xml:space="preserve">Прикладывании к коленчатому </w:t>
      </w:r>
      <w:proofErr w:type="gramStart"/>
      <w:r w:rsidRPr="00A12479">
        <w:rPr>
          <w:rFonts w:ascii="Times New Roman" w:hAnsi="Times New Roman" w:cs="Times New Roman"/>
          <w:iCs/>
          <w:sz w:val="24"/>
          <w:szCs w:val="24"/>
        </w:rPr>
        <w:t>валу  двигателя</w:t>
      </w:r>
      <w:proofErr w:type="gramEnd"/>
      <w:r w:rsidRPr="00A12479">
        <w:rPr>
          <w:rFonts w:ascii="Times New Roman" w:hAnsi="Times New Roman" w:cs="Times New Roman"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6947B48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Измерении механических потерь </w:t>
      </w:r>
      <w:r>
        <w:rPr>
          <w:rFonts w:ascii="Times New Roman" w:hAnsi="Times New Roman" w:cs="Times New Roman"/>
          <w:iCs/>
          <w:sz w:val="24"/>
          <w:szCs w:val="24"/>
        </w:rPr>
        <w:t>при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включенн</w:t>
      </w:r>
      <w:r>
        <w:rPr>
          <w:rFonts w:ascii="Times New Roman" w:hAnsi="Times New Roman" w:cs="Times New Roman"/>
          <w:iCs/>
          <w:sz w:val="24"/>
          <w:szCs w:val="24"/>
        </w:rPr>
        <w:t>ых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цилиндр</w:t>
      </w:r>
      <w:r>
        <w:rPr>
          <w:rFonts w:ascii="Times New Roman" w:hAnsi="Times New Roman" w:cs="Times New Roman"/>
          <w:iCs/>
          <w:sz w:val="24"/>
          <w:szCs w:val="24"/>
        </w:rPr>
        <w:t>ах</w:t>
      </w:r>
    </w:p>
    <w:p w14:paraId="7EE476FA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8.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Тормозные методы основаны на</w:t>
      </w:r>
    </w:p>
    <w:p w14:paraId="1DB544EA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b/>
          <w:iCs/>
          <w:sz w:val="24"/>
          <w:szCs w:val="24"/>
        </w:rPr>
        <w:t xml:space="preserve">Прикладывании к коленчатому </w:t>
      </w:r>
      <w:proofErr w:type="gramStart"/>
      <w:r w:rsidRPr="00D248FC">
        <w:rPr>
          <w:rFonts w:ascii="Times New Roman" w:hAnsi="Times New Roman" w:cs="Times New Roman"/>
          <w:b/>
          <w:iCs/>
          <w:sz w:val="24"/>
          <w:szCs w:val="24"/>
        </w:rPr>
        <w:t>валу  двигателя</w:t>
      </w:r>
      <w:proofErr w:type="gramEnd"/>
      <w:r w:rsidRPr="00D248FC">
        <w:rPr>
          <w:rFonts w:ascii="Times New Roman" w:hAnsi="Times New Roman" w:cs="Times New Roman"/>
          <w:b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4E2194A8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Измерении механических потерь в выключенном цилиндре</w:t>
      </w:r>
    </w:p>
    <w:p w14:paraId="7950CE1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Прикладывании к </w:t>
      </w:r>
      <w:r>
        <w:rPr>
          <w:rFonts w:ascii="Times New Roman" w:hAnsi="Times New Roman" w:cs="Times New Roman"/>
          <w:iCs/>
          <w:sz w:val="24"/>
          <w:szCs w:val="24"/>
        </w:rPr>
        <w:t>распределительному</w:t>
      </w:r>
      <w:r w:rsidRPr="00D248FC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gramStart"/>
      <w:r w:rsidRPr="00D248FC">
        <w:rPr>
          <w:rFonts w:ascii="Times New Roman" w:hAnsi="Times New Roman" w:cs="Times New Roman"/>
          <w:iCs/>
          <w:sz w:val="24"/>
          <w:szCs w:val="24"/>
        </w:rPr>
        <w:t>валу  двигателя</w:t>
      </w:r>
      <w:proofErr w:type="gramEnd"/>
      <w:r w:rsidRPr="00D248FC">
        <w:rPr>
          <w:rFonts w:ascii="Times New Roman" w:hAnsi="Times New Roman" w:cs="Times New Roman"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2BFF392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9.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Герметичность </w:t>
      </w:r>
      <w:proofErr w:type="spellStart"/>
      <w:r w:rsidRPr="006226EC">
        <w:rPr>
          <w:rFonts w:ascii="Times New Roman" w:hAnsi="Times New Roman" w:cs="Times New Roman"/>
          <w:iCs/>
          <w:sz w:val="24"/>
          <w:szCs w:val="24"/>
        </w:rPr>
        <w:t>надпоршневого</w:t>
      </w:r>
      <w:proofErr w:type="spellEnd"/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пространства определяется по падению давления сжатого воздуха, подаваемого в цилиндр через свечное отверстие (на бензиновом двигателе) или отверстие для форсунки (на дизельном двигателе) с помощью</w:t>
      </w:r>
    </w:p>
    <w:p w14:paraId="793F4255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П</w:t>
      </w:r>
      <w:r w:rsidRPr="00AD7430">
        <w:rPr>
          <w:rFonts w:ascii="Times New Roman" w:hAnsi="Times New Roman" w:cs="Times New Roman"/>
          <w:b/>
          <w:sz w:val="24"/>
          <w:szCs w:val="24"/>
        </w:rPr>
        <w:t>невмотестер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proofErr w:type="spellEnd"/>
    </w:p>
    <w:p w14:paraId="0AE0C28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Компрессометра</w:t>
      </w:r>
      <w:proofErr w:type="spellEnd"/>
    </w:p>
    <w:p w14:paraId="6B943E83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Оба варианта правильны</w:t>
      </w:r>
    </w:p>
    <w:p w14:paraId="312F16A3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10.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F624C0">
        <w:rPr>
          <w:rFonts w:ascii="Times New Roman" w:hAnsi="Times New Roman" w:cs="Times New Roman"/>
          <w:iCs/>
          <w:sz w:val="24"/>
          <w:szCs w:val="24"/>
        </w:rPr>
        <w:t>Эти коды обычно выдаются в виде повторяющихся последовательностей вспышек. Код содержит две цифры, смысловое значение которых затем расшифровывается по таблице неисправностей, входящей в состав эксплуатационных документов автомобиля</w:t>
      </w:r>
    </w:p>
    <w:p w14:paraId="7684262E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624C0">
        <w:rPr>
          <w:rFonts w:ascii="Times New Roman" w:hAnsi="Times New Roman" w:cs="Times New Roman"/>
          <w:b/>
          <w:sz w:val="24"/>
          <w:szCs w:val="24"/>
        </w:rPr>
        <w:t xml:space="preserve">Медленные </w:t>
      </w:r>
      <w:r w:rsidRPr="00F624C0">
        <w:rPr>
          <w:rFonts w:ascii="Times New Roman" w:hAnsi="Times New Roman" w:cs="Times New Roman"/>
          <w:b/>
          <w:iCs/>
          <w:sz w:val="24"/>
          <w:szCs w:val="24"/>
        </w:rPr>
        <w:t>коды</w:t>
      </w:r>
    </w:p>
    <w:p w14:paraId="46B9B10A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AD7430">
        <w:rPr>
          <w:rFonts w:ascii="Times New Roman" w:hAnsi="Times New Roman" w:cs="Times New Roman"/>
          <w:sz w:val="24"/>
          <w:szCs w:val="24"/>
        </w:rPr>
        <w:t>ыстрые</w:t>
      </w:r>
      <w:r>
        <w:rPr>
          <w:rFonts w:ascii="Times New Roman" w:hAnsi="Times New Roman" w:cs="Times New Roman"/>
          <w:sz w:val="24"/>
          <w:szCs w:val="24"/>
        </w:rPr>
        <w:t xml:space="preserve"> коды</w:t>
      </w:r>
    </w:p>
    <w:p w14:paraId="5CC9B01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Средние коды</w:t>
      </w:r>
    </w:p>
    <w:p w14:paraId="40743113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11.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F624C0">
        <w:rPr>
          <w:rFonts w:ascii="Times New Roman" w:hAnsi="Times New Roman" w:cs="Times New Roman"/>
          <w:iCs/>
          <w:sz w:val="24"/>
          <w:szCs w:val="24"/>
        </w:rPr>
        <w:t>Эти коды, которые обеспечивают выборку из памяти ЭБУ большого объема информации через последовательный интерфейс</w:t>
      </w:r>
    </w:p>
    <w:p w14:paraId="448B88E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 w:rsidRPr="00F624C0">
        <w:rPr>
          <w:rFonts w:ascii="Times New Roman" w:hAnsi="Times New Roman" w:cs="Times New Roman"/>
          <w:b/>
          <w:sz w:val="24"/>
          <w:szCs w:val="24"/>
        </w:rPr>
        <w:t>Быстрые коды</w:t>
      </w:r>
    </w:p>
    <w:p w14:paraId="380F1DE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 w:rsidRPr="00F624C0">
        <w:rPr>
          <w:rFonts w:ascii="Times New Roman" w:hAnsi="Times New Roman" w:cs="Times New Roman"/>
          <w:sz w:val="24"/>
          <w:szCs w:val="24"/>
        </w:rPr>
        <w:t xml:space="preserve">Медленные </w:t>
      </w:r>
      <w:r w:rsidRPr="00F624C0">
        <w:rPr>
          <w:rFonts w:ascii="Times New Roman" w:hAnsi="Times New Roman" w:cs="Times New Roman"/>
          <w:iCs/>
          <w:sz w:val="24"/>
          <w:szCs w:val="24"/>
        </w:rPr>
        <w:t>коды</w:t>
      </w:r>
    </w:p>
    <w:p w14:paraId="36FB95B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Средние коды</w:t>
      </w:r>
    </w:p>
    <w:p w14:paraId="6CAB630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12.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C27E0">
        <w:rPr>
          <w:rFonts w:ascii="Times New Roman" w:hAnsi="Times New Roman" w:cs="Times New Roman"/>
          <w:iCs/>
          <w:sz w:val="24"/>
          <w:szCs w:val="24"/>
        </w:rPr>
        <w:t xml:space="preserve">С применением </w:t>
      </w:r>
      <w:r>
        <w:rPr>
          <w:rFonts w:ascii="Times New Roman" w:hAnsi="Times New Roman" w:cs="Times New Roman"/>
          <w:iCs/>
          <w:sz w:val="24"/>
          <w:szCs w:val="24"/>
        </w:rPr>
        <w:t>этих</w:t>
      </w:r>
      <w:r w:rsidRPr="006C27E0">
        <w:rPr>
          <w:rFonts w:ascii="Times New Roman" w:hAnsi="Times New Roman" w:cs="Times New Roman"/>
          <w:iCs/>
          <w:sz w:val="24"/>
          <w:szCs w:val="24"/>
        </w:rPr>
        <w:t xml:space="preserve"> стандартов процесс диагностики электронных систем автомобиля унифицируется, можно один и тот же сканер без специальных адаптеров использовать для тестирования автомобилей всех марок</w:t>
      </w:r>
    </w:p>
    <w:p w14:paraId="0603ADD6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ЕОВD и ОВD-II</w:t>
      </w:r>
    </w:p>
    <w:p w14:paraId="5630A29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C27E0">
        <w:rPr>
          <w:rFonts w:ascii="Times New Roman" w:hAnsi="Times New Roman" w:cs="Times New Roman"/>
          <w:iCs/>
          <w:sz w:val="24"/>
          <w:szCs w:val="24"/>
        </w:rPr>
        <w:t>ОВD-I</w:t>
      </w:r>
    </w:p>
    <w:p w14:paraId="22D95484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C27E0">
        <w:rPr>
          <w:rFonts w:ascii="Times New Roman" w:hAnsi="Times New Roman" w:cs="Times New Roman"/>
          <w:iCs/>
          <w:sz w:val="24"/>
          <w:szCs w:val="24"/>
        </w:rPr>
        <w:t>ОВD-II</w:t>
      </w:r>
    </w:p>
    <w:p w14:paraId="068C1C81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13.</w:t>
      </w:r>
      <w:r w:rsidRPr="00AA3DA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C27E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Стандарт OBD появился благодаря</w:t>
      </w:r>
    </w:p>
    <w:p w14:paraId="482E3E74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C27E0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Ужесточению экологических норм</w:t>
      </w:r>
    </w:p>
    <w:p w14:paraId="311ECDD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Усовершенствования </w:t>
      </w:r>
      <w:r w:rsidRPr="006C27E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электронн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ых систем</w:t>
      </w:r>
      <w:r w:rsidRPr="006C27E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управления двигателем</w:t>
      </w:r>
    </w:p>
    <w:p w14:paraId="05CAB76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Оба варианта правильны</w:t>
      </w:r>
    </w:p>
    <w:p w14:paraId="4CEB84A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14.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9A745E">
        <w:rPr>
          <w:rFonts w:ascii="Times New Roman" w:hAnsi="Times New Roman" w:cs="Times New Roman"/>
          <w:iCs/>
          <w:sz w:val="24"/>
          <w:szCs w:val="24"/>
        </w:rPr>
        <w:t>В соответствии со стандартом ОВD-</w:t>
      </w:r>
      <w:r w:rsidRPr="006C27E0">
        <w:rPr>
          <w:rFonts w:ascii="Times New Roman" w:hAnsi="Times New Roman" w:cs="Times New Roman"/>
          <w:iCs/>
          <w:sz w:val="24"/>
          <w:szCs w:val="24"/>
        </w:rPr>
        <w:t>II</w:t>
      </w:r>
      <w:r w:rsidRPr="009A745E">
        <w:rPr>
          <w:rFonts w:ascii="Times New Roman" w:hAnsi="Times New Roman" w:cs="Times New Roman"/>
          <w:iCs/>
          <w:sz w:val="24"/>
          <w:szCs w:val="24"/>
        </w:rPr>
        <w:t xml:space="preserve"> коды ошибок</w:t>
      </w:r>
    </w:p>
    <w:p w14:paraId="024D9D8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Алфавитно-цифровые</w:t>
      </w:r>
    </w:p>
    <w:p w14:paraId="76A195EA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9A745E">
        <w:rPr>
          <w:rFonts w:ascii="Times New Roman" w:hAnsi="Times New Roman" w:cs="Times New Roman"/>
          <w:iCs/>
          <w:sz w:val="24"/>
          <w:szCs w:val="24"/>
        </w:rPr>
        <w:t>Цифровые</w:t>
      </w:r>
    </w:p>
    <w:p w14:paraId="3001299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Двоичные</w:t>
      </w:r>
    </w:p>
    <w:p w14:paraId="37A5993E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C27E0">
        <w:rPr>
          <w:rFonts w:ascii="Times New Roman" w:hAnsi="Times New Roman" w:cs="Times New Roman"/>
          <w:iCs/>
          <w:sz w:val="24"/>
          <w:szCs w:val="24"/>
        </w:rPr>
        <w:t>ISO</w:t>
      </w:r>
      <w:r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66F49E03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М</w:t>
      </w:r>
      <w:r w:rsidRPr="00573B3A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еждународная организация по стандартизации</w:t>
      </w:r>
    </w:p>
    <w:p w14:paraId="515EC5A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6C27E0">
        <w:rPr>
          <w:rFonts w:ascii="Times New Roman" w:hAnsi="Times New Roman" w:cs="Times New Roman"/>
          <w:sz w:val="24"/>
          <w:szCs w:val="24"/>
        </w:rPr>
        <w:t>еждународное общество автомобильных инженеров</w:t>
      </w:r>
    </w:p>
    <w:p w14:paraId="3BD1C5C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6C27E0">
        <w:rPr>
          <w:rFonts w:ascii="Times New Roman" w:hAnsi="Times New Roman" w:cs="Times New Roman"/>
          <w:sz w:val="24"/>
          <w:szCs w:val="24"/>
          <w:shd w:val="clear" w:color="auto" w:fill="FFFFFF"/>
        </w:rPr>
        <w:t>онтрольная</w:t>
      </w:r>
      <w:proofErr w:type="spellEnd"/>
      <w:r w:rsidRPr="006C27E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лампа неисправностей</w:t>
      </w:r>
    </w:p>
    <w:p w14:paraId="799E286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16.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C27E0">
        <w:rPr>
          <w:rFonts w:ascii="Times New Roman" w:hAnsi="Times New Roman" w:cs="Times New Roman"/>
          <w:iCs/>
          <w:sz w:val="24"/>
          <w:szCs w:val="24"/>
        </w:rPr>
        <w:t>МIL</w:t>
      </w:r>
      <w:r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4380FCF1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</w:t>
      </w:r>
      <w:r w:rsidRPr="006C27E0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онтрольная лампа неисправностей</w:t>
      </w:r>
    </w:p>
    <w:p w14:paraId="4674776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6C27E0">
        <w:rPr>
          <w:rFonts w:ascii="Times New Roman" w:hAnsi="Times New Roman" w:cs="Times New Roman"/>
          <w:sz w:val="24"/>
          <w:szCs w:val="24"/>
        </w:rPr>
        <w:t>еждународное общество автомобильных инженеров</w:t>
      </w:r>
    </w:p>
    <w:p w14:paraId="7D1579B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</w:t>
      </w:r>
      <w:r w:rsidRPr="00573B3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еждународная организация по стандартизации</w:t>
      </w:r>
    </w:p>
    <w:p w14:paraId="3BEA5BE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17.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Основная задача диагностики Д-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2</w:t>
      </w:r>
    </w:p>
    <w:p w14:paraId="28D3CC3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A3DA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В</w:t>
      </w:r>
      <w:r w:rsidRPr="005C458A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ыявление неисправностей автомобиля, устранение которых требует выполнения работ большой трудоемкости и которые нерационально совмещать с работами второго технического обслуживания</w:t>
      </w:r>
    </w:p>
    <w:p w14:paraId="604D142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</w:t>
      </w:r>
      <w:r w:rsidRPr="005C458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пределение технического состояния узлов и агрегатов, обеспечивающих безопасность движения автомобиля</w:t>
      </w:r>
    </w:p>
    <w:p w14:paraId="080BA17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A3DAD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пределени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е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технического состояния узлов и агрегатов</w:t>
      </w:r>
    </w:p>
    <w:p w14:paraId="413D548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18.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Основная задача диагностики Д-1</w:t>
      </w:r>
    </w:p>
    <w:p w14:paraId="68DF944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О</w:t>
      </w:r>
      <w:r w:rsidRPr="005C458A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пределение технического состояния узлов и агрегатов, обеспечивающих безопасность движения автомобиля</w:t>
      </w:r>
    </w:p>
    <w:p w14:paraId="64486991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пределени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е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технического состояния узлов и агрегатов</w:t>
      </w:r>
    </w:p>
    <w:p w14:paraId="4906D098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ыявление неисправностей автомобиля, устранение которых требует выполнения работ большой трудоемкости и которые нерационально совмещать с работами второго технического обслуживания</w:t>
      </w:r>
    </w:p>
    <w:p w14:paraId="257D26C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19.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AC101D">
        <w:rPr>
          <w:rFonts w:ascii="Times New Roman" w:hAnsi="Times New Roman" w:cs="Times New Roman"/>
          <w:iCs/>
          <w:sz w:val="24"/>
          <w:szCs w:val="24"/>
        </w:rPr>
        <w:t>Программа мотор-тестер предназначена для</w:t>
      </w:r>
    </w:p>
    <w:p w14:paraId="4D460FD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Д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иагностики двигателя внутреннего сгорания автомобилей, оснащенных системами электронного управления впр</w:t>
      </w:r>
      <w:r>
        <w:rPr>
          <w:rFonts w:ascii="Times New Roman" w:hAnsi="Times New Roman" w:cs="Times New Roman"/>
          <w:b/>
          <w:iCs/>
          <w:sz w:val="24"/>
          <w:szCs w:val="24"/>
        </w:rPr>
        <w:t>ыском топлива</w:t>
      </w:r>
    </w:p>
    <w:p w14:paraId="13DA79A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AC101D">
        <w:rPr>
          <w:rFonts w:ascii="Times New Roman" w:hAnsi="Times New Roman" w:cs="Times New Roman"/>
          <w:iCs/>
          <w:sz w:val="24"/>
          <w:szCs w:val="24"/>
        </w:rPr>
        <w:t xml:space="preserve">иагностики </w:t>
      </w:r>
      <w:r>
        <w:rPr>
          <w:rFonts w:ascii="Times New Roman" w:hAnsi="Times New Roman" w:cs="Times New Roman"/>
          <w:iCs/>
          <w:sz w:val="24"/>
          <w:szCs w:val="24"/>
        </w:rPr>
        <w:t xml:space="preserve">отдельных </w:t>
      </w:r>
      <w:r w:rsidRPr="00AC101D">
        <w:rPr>
          <w:rFonts w:ascii="Times New Roman" w:hAnsi="Times New Roman" w:cs="Times New Roman"/>
          <w:iCs/>
          <w:sz w:val="24"/>
          <w:szCs w:val="24"/>
        </w:rPr>
        <w:t>систем электронного управления двигателя</w:t>
      </w:r>
    </w:p>
    <w:p w14:paraId="3F78FD1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AC101D">
        <w:rPr>
          <w:rFonts w:ascii="Times New Roman" w:hAnsi="Times New Roman" w:cs="Times New Roman"/>
          <w:iCs/>
          <w:sz w:val="24"/>
          <w:szCs w:val="24"/>
        </w:rPr>
        <w:t>иагностики двигателя внутреннего сгорания автомобилей</w:t>
      </w:r>
    </w:p>
    <w:p w14:paraId="1F932365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20.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F01CA">
        <w:rPr>
          <w:rFonts w:ascii="Times New Roman" w:hAnsi="Times New Roman" w:cs="Times New Roman"/>
          <w:iCs/>
          <w:sz w:val="24"/>
          <w:szCs w:val="24"/>
        </w:rPr>
        <w:t>Диагностирование машин и оборудования применяется</w:t>
      </w:r>
    </w:p>
    <w:p w14:paraId="6AC195B5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Cs/>
          <w:sz w:val="24"/>
          <w:szCs w:val="24"/>
        </w:rPr>
        <w:t>П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 xml:space="preserve">рактически при </w:t>
      </w:r>
      <w:r>
        <w:rPr>
          <w:rFonts w:ascii="Times New Roman" w:hAnsi="Times New Roman" w:cs="Times New Roman"/>
          <w:b/>
          <w:iCs/>
          <w:sz w:val="24"/>
          <w:szCs w:val="24"/>
        </w:rPr>
        <w:t>всех видах ТО и ремонта техники</w:t>
      </w:r>
    </w:p>
    <w:p w14:paraId="1F992D8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EF01CA">
        <w:rPr>
          <w:rFonts w:ascii="Times New Roman" w:hAnsi="Times New Roman" w:cs="Times New Roman"/>
          <w:iCs/>
          <w:sz w:val="24"/>
          <w:szCs w:val="24"/>
        </w:rPr>
        <w:t>ри всех видах ТО</w:t>
      </w:r>
    </w:p>
    <w:p w14:paraId="52754A2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EF01CA">
        <w:rPr>
          <w:rFonts w:ascii="Times New Roman" w:hAnsi="Times New Roman" w:cs="Times New Roman"/>
          <w:iCs/>
          <w:sz w:val="24"/>
          <w:szCs w:val="24"/>
        </w:rPr>
        <w:t>ри текущем ремонте</w:t>
      </w:r>
    </w:p>
    <w:p w14:paraId="78AB4C8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21.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Методы диагностирования основаны на определении структурных параметров технического состояния агрегатов машин по диагностическим параметрам при установке датчика или диагностического устройства снаружи агрегата без разборки механизмов машины, называют</w:t>
      </w:r>
    </w:p>
    <w:p w14:paraId="5EA4C3DE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Косвенны</w:t>
      </w:r>
      <w:r>
        <w:rPr>
          <w:rFonts w:ascii="Times New Roman" w:hAnsi="Times New Roman" w:cs="Times New Roman"/>
          <w:b/>
          <w:iCs/>
          <w:sz w:val="24"/>
          <w:szCs w:val="24"/>
        </w:rPr>
        <w:t>ми</w:t>
      </w:r>
    </w:p>
    <w:p w14:paraId="71FB0538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Прямы</w:t>
      </w:r>
      <w:r>
        <w:rPr>
          <w:rFonts w:ascii="Times New Roman" w:hAnsi="Times New Roman" w:cs="Times New Roman"/>
          <w:iCs/>
          <w:sz w:val="24"/>
          <w:szCs w:val="24"/>
        </w:rPr>
        <w:t>ми</w:t>
      </w:r>
    </w:p>
    <w:p w14:paraId="460432E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Диагностически</w:t>
      </w:r>
      <w:r>
        <w:rPr>
          <w:rFonts w:ascii="Times New Roman" w:hAnsi="Times New Roman" w:cs="Times New Roman"/>
          <w:iCs/>
          <w:sz w:val="24"/>
          <w:szCs w:val="24"/>
        </w:rPr>
        <w:t>ми</w:t>
      </w:r>
    </w:p>
    <w:p w14:paraId="2A22720F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22.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которая осуществляется с помо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 xml:space="preserve">щью встроенных в автомобиль приборов, информация при этом выводится на приборную панель автомобиля,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это</w:t>
      </w:r>
    </w:p>
    <w:p w14:paraId="067E79A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</w:t>
      </w:r>
      <w:r w:rsidRPr="00E15F2F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Встроенная диагностика</w:t>
      </w:r>
    </w:p>
    <w:p w14:paraId="3D0CB03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Поэлементная диагностика</w:t>
      </w:r>
    </w:p>
    <w:p w14:paraId="2AD1E815" w14:textId="77777777" w:rsidR="00C552EF" w:rsidRDefault="00C552EF" w:rsidP="00C552EF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Экспресс-диагностика</w:t>
      </w:r>
    </w:p>
    <w:p w14:paraId="51C131E3" w14:textId="77777777" w:rsidR="00C552EF" w:rsidRDefault="00C552EF" w:rsidP="00C552EF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</w:pPr>
    </w:p>
    <w:p w14:paraId="7BA3BD8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Сложные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(3 уровень)</w:t>
      </w:r>
    </w:p>
    <w:p w14:paraId="53AA2195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23.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когда снимаются показания со всех элементов, определяются все необходимые пара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>метры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это</w:t>
      </w:r>
    </w:p>
    <w:p w14:paraId="40D7269F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</w:t>
      </w:r>
      <w:r w:rsidRPr="005C458A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Поэлементная диагностика</w:t>
      </w:r>
    </w:p>
    <w:p w14:paraId="18F18545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Экспресс-диагностика</w:t>
      </w:r>
    </w:p>
    <w:p w14:paraId="049263F0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 w:rsidRPr="00E15F2F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Встроенная диагностика</w:t>
      </w:r>
    </w:p>
    <w:p w14:paraId="7F10A6AE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24.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Стенды, представляющие собой роликовые или платформенные устройства, предназначенные для проворачивания «срыва» заторможенного колеса и измерения прикладываемой при этом силы</w:t>
      </w:r>
    </w:p>
    <w:p w14:paraId="3CD75FC4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>Статические силовые стенды</w:t>
      </w:r>
    </w:p>
    <w:p w14:paraId="2D81B41A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Инерционные платформенные стенды</w:t>
      </w:r>
    </w:p>
    <w:p w14:paraId="63E71160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В)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Силовые роликовые стенды</w:t>
      </w:r>
    </w:p>
    <w:p w14:paraId="3292781A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25.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Стенды </w:t>
      </w:r>
      <w:r w:rsidRPr="00AC5F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основаны на измерении сил инерции (от поступательно и вращательно движущихся масс), возникающих при торможении автомобиля и приложенных в местах контакта колес с динамометрическими платформами</w:t>
      </w:r>
    </w:p>
    <w:p w14:paraId="38164A53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А)</w:t>
      </w:r>
      <w:r w:rsidRPr="00AC5F82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b/>
          <w:color w:val="000000" w:themeColor="text1"/>
          <w:sz w:val="24"/>
          <w:szCs w:val="24"/>
          <w:bdr w:val="none" w:sz="0" w:space="0" w:color="auto" w:frame="1"/>
        </w:rPr>
        <w:t>Инерционные платформенные стенды</w:t>
      </w:r>
    </w:p>
    <w:p w14:paraId="4A2E1390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Fonts w:ascii="Times New Roman" w:hAnsi="Times New Roman" w:cs="Times New Roman"/>
          <w:sz w:val="24"/>
          <w:szCs w:val="24"/>
        </w:rPr>
        <w:t>Б)</w:t>
      </w:r>
      <w:r w:rsidRPr="00AC5F82">
        <w:rPr>
          <w:rFonts w:ascii="Times New Roman" w:hAnsi="Times New Roman" w:cs="Times New Roman"/>
          <w:i/>
          <w:color w:val="000000" w:themeColor="text1"/>
          <w:sz w:val="24"/>
          <w:szCs w:val="24"/>
          <w:bdr w:val="none" w:sz="0" w:space="0" w:color="auto" w:frame="1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Статические силовые стенды</w:t>
      </w:r>
    </w:p>
    <w:p w14:paraId="64B16B1B" w14:textId="77777777" w:rsidR="00C552EF" w:rsidRPr="00AC5F82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В)</w:t>
      </w:r>
      <w:r w:rsidRPr="00AC5F82">
        <w:rPr>
          <w:rStyle w:val="af5"/>
        </w:rPr>
        <w:t xml:space="preserve"> </w:t>
      </w:r>
      <w:r w:rsidRPr="00AC5F82">
        <w:rPr>
          <w:rStyle w:val="af5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Силовые роликовые стенды</w:t>
      </w:r>
    </w:p>
    <w:p w14:paraId="0566C4F4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9E6575" w14:textId="77777777" w:rsidR="00C552EF" w:rsidRPr="00C552EF" w:rsidRDefault="00C552EF" w:rsidP="00C552EF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C552EF">
        <w:rPr>
          <w:b/>
          <w:color w:val="000000"/>
          <w:lang w:val="ru-RU"/>
        </w:rPr>
        <w:t xml:space="preserve">Задания на </w:t>
      </w:r>
      <w:r w:rsidRPr="00C552EF">
        <w:rPr>
          <w:b/>
          <w:lang w:val="ru-RU"/>
        </w:rPr>
        <w:t>восстановление последовательности</w:t>
      </w:r>
    </w:p>
    <w:p w14:paraId="21A728C6" w14:textId="77777777" w:rsidR="00C552EF" w:rsidRPr="00C552EF" w:rsidRDefault="00C552EF" w:rsidP="00C552EF">
      <w:pPr>
        <w:pStyle w:val="af3"/>
        <w:tabs>
          <w:tab w:val="left" w:pos="708"/>
        </w:tabs>
        <w:jc w:val="both"/>
        <w:rPr>
          <w:i/>
          <w:color w:val="000000"/>
          <w:lang w:val="ru-RU"/>
        </w:rPr>
      </w:pPr>
      <w:r w:rsidRPr="00C552EF">
        <w:rPr>
          <w:i/>
          <w:color w:val="000000"/>
          <w:lang w:val="ru-RU"/>
        </w:rPr>
        <w:t>Установите последовательность.</w:t>
      </w:r>
    </w:p>
    <w:p w14:paraId="24D403A8" w14:textId="77777777" w:rsidR="00C552EF" w:rsidRPr="00C552EF" w:rsidRDefault="00C552EF" w:rsidP="00C552EF">
      <w:pPr>
        <w:pStyle w:val="af3"/>
        <w:tabs>
          <w:tab w:val="left" w:pos="708"/>
        </w:tabs>
        <w:ind w:firstLine="567"/>
        <w:jc w:val="both"/>
        <w:rPr>
          <w:b/>
          <w:color w:val="000000"/>
          <w:lang w:val="ru-RU"/>
        </w:rPr>
      </w:pPr>
    </w:p>
    <w:p w14:paraId="749D01B2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4656F64F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A6DFF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аиболее рациональным является обслуживание машины по сле</w:t>
      </w:r>
      <w:r w:rsidRPr="006A6DFF">
        <w:rPr>
          <w:rFonts w:ascii="Times New Roman" w:hAnsi="Times New Roman" w:cs="Times New Roman"/>
          <w:sz w:val="24"/>
          <w:szCs w:val="24"/>
        </w:rPr>
        <w:t>дующей схеме</w:t>
      </w:r>
    </w:p>
    <w:p w14:paraId="11341D3A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Pr="006A6DFF">
        <w:rPr>
          <w:rFonts w:ascii="Times New Roman" w:hAnsi="Times New Roman" w:cs="Times New Roman"/>
          <w:sz w:val="24"/>
          <w:szCs w:val="24"/>
        </w:rPr>
        <w:t>пределение потребн</w:t>
      </w:r>
      <w:r>
        <w:rPr>
          <w:rFonts w:ascii="Times New Roman" w:hAnsi="Times New Roman" w:cs="Times New Roman"/>
          <w:sz w:val="24"/>
          <w:szCs w:val="24"/>
        </w:rPr>
        <w:t>ости в техническом вмешательс</w:t>
      </w:r>
      <w:r w:rsidRPr="006A6DFF">
        <w:rPr>
          <w:rFonts w:ascii="Times New Roman" w:hAnsi="Times New Roman" w:cs="Times New Roman"/>
          <w:sz w:val="24"/>
          <w:szCs w:val="24"/>
        </w:rPr>
        <w:t>тве</w:t>
      </w:r>
    </w:p>
    <w:p w14:paraId="1751FC76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Проведение</w:t>
      </w:r>
      <w:r w:rsidRPr="006A6DF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A6DFF">
        <w:rPr>
          <w:rFonts w:ascii="Times New Roman" w:hAnsi="Times New Roman" w:cs="Times New Roman"/>
          <w:sz w:val="24"/>
          <w:szCs w:val="24"/>
        </w:rPr>
        <w:t>необходимых  работ</w:t>
      </w:r>
      <w:proofErr w:type="gramEnd"/>
    </w:p>
    <w:p w14:paraId="3F4EEBCC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Контроль качества проведен</w:t>
      </w:r>
      <w:r w:rsidRPr="006A6DFF">
        <w:rPr>
          <w:rFonts w:ascii="Times New Roman" w:hAnsi="Times New Roman" w:cs="Times New Roman"/>
          <w:sz w:val="24"/>
          <w:szCs w:val="24"/>
        </w:rPr>
        <w:t>ных работ</w:t>
      </w:r>
    </w:p>
    <w:p w14:paraId="51B8BC09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И</w:t>
      </w:r>
      <w:r w:rsidRPr="006A6DFF">
        <w:rPr>
          <w:rFonts w:ascii="Times New Roman" w:hAnsi="Times New Roman" w:cs="Times New Roman"/>
          <w:sz w:val="24"/>
          <w:szCs w:val="24"/>
        </w:rPr>
        <w:t>справление выявленных отклонений</w:t>
      </w:r>
    </w:p>
    <w:p w14:paraId="371297B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Испытание маши</w:t>
      </w:r>
      <w:r w:rsidRPr="006A6DFF">
        <w:rPr>
          <w:rFonts w:ascii="Times New Roman" w:hAnsi="Times New Roman" w:cs="Times New Roman"/>
          <w:sz w:val="24"/>
          <w:szCs w:val="24"/>
        </w:rPr>
        <w:t>ны</w:t>
      </w:r>
    </w:p>
    <w:p w14:paraId="5F51FC6C" w14:textId="77777777" w:rsidR="00C552EF" w:rsidRPr="006A6DF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</w:p>
    <w:p w14:paraId="674DB1FE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B259A8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332D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</w:t>
      </w:r>
      <w:r w:rsidRPr="006E332D">
        <w:rPr>
          <w:rFonts w:ascii="Times New Roman" w:hAnsi="Times New Roman" w:cs="Times New Roman"/>
          <w:b/>
          <w:color w:val="000000"/>
        </w:rPr>
        <w:t xml:space="preserve"> (2 уровень)</w:t>
      </w:r>
    </w:p>
    <w:p w14:paraId="1726499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 xml:space="preserve">Диагностика неисправностей в электронных </w:t>
      </w:r>
      <w:r>
        <w:rPr>
          <w:rFonts w:ascii="Times New Roman" w:hAnsi="Times New Roman" w:cs="Times New Roman"/>
          <w:sz w:val="24"/>
          <w:szCs w:val="24"/>
        </w:rPr>
        <w:t xml:space="preserve">системах управления автомобиля </w:t>
      </w:r>
      <w:r w:rsidRPr="00035B3A">
        <w:rPr>
          <w:rFonts w:ascii="Times New Roman" w:hAnsi="Times New Roman" w:cs="Times New Roman"/>
          <w:sz w:val="24"/>
          <w:szCs w:val="24"/>
        </w:rPr>
        <w:t>проводится обычно в такой последовательности</w:t>
      </w:r>
    </w:p>
    <w:p w14:paraId="32E1EB3D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035B3A"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Подтверждение факта наличия неисправности</w:t>
      </w:r>
    </w:p>
    <w:p w14:paraId="200A64A5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Вн</w:t>
      </w:r>
      <w:r>
        <w:rPr>
          <w:rFonts w:ascii="Times New Roman" w:hAnsi="Times New Roman" w:cs="Times New Roman"/>
          <w:sz w:val="24"/>
          <w:szCs w:val="24"/>
        </w:rPr>
        <w:t xml:space="preserve">ешний осмотр и проверка узлов, </w:t>
      </w:r>
      <w:r w:rsidRPr="00035B3A">
        <w:rPr>
          <w:rFonts w:ascii="Times New Roman" w:hAnsi="Times New Roman" w:cs="Times New Roman"/>
          <w:sz w:val="24"/>
          <w:szCs w:val="24"/>
        </w:rPr>
        <w:t>блоков и систем автомобиля</w:t>
      </w:r>
    </w:p>
    <w:p w14:paraId="49C3CD7B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Проверка технического состояния подсистем</w:t>
      </w:r>
    </w:p>
    <w:p w14:paraId="77AEC2B8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2036E">
        <w:rPr>
          <w:rFonts w:ascii="Times New Roman" w:hAnsi="Times New Roman" w:cs="Times New Roman"/>
          <w:sz w:val="24"/>
          <w:szCs w:val="24"/>
        </w:rPr>
        <w:t>Рабо</w:t>
      </w:r>
      <w:r>
        <w:rPr>
          <w:rFonts w:ascii="Times New Roman" w:hAnsi="Times New Roman" w:cs="Times New Roman"/>
          <w:sz w:val="24"/>
          <w:szCs w:val="24"/>
        </w:rPr>
        <w:t xml:space="preserve">та с сервисной документацией. </w:t>
      </w:r>
      <w:r w:rsidRPr="00B2036E">
        <w:rPr>
          <w:rFonts w:ascii="Times New Roman" w:hAnsi="Times New Roman" w:cs="Times New Roman"/>
          <w:sz w:val="24"/>
          <w:szCs w:val="24"/>
        </w:rPr>
        <w:t>Считывание диагностических кодов</w:t>
      </w:r>
    </w:p>
    <w:p w14:paraId="06710149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B2036E">
        <w:rPr>
          <w:rFonts w:ascii="Times New Roman" w:hAnsi="Times New Roman" w:cs="Times New Roman"/>
          <w:sz w:val="24"/>
          <w:szCs w:val="24"/>
        </w:rPr>
        <w:t>Просмотр параметров с помощью сканера</w:t>
      </w:r>
    </w:p>
    <w:p w14:paraId="384B0B7C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Локализация неисправности </w:t>
      </w:r>
      <w:r w:rsidRPr="00B2036E">
        <w:rPr>
          <w:rFonts w:ascii="Times New Roman" w:hAnsi="Times New Roman" w:cs="Times New Roman"/>
          <w:sz w:val="24"/>
          <w:szCs w:val="24"/>
        </w:rPr>
        <w:t>на уровне подсистемы или цилиндра</w:t>
      </w:r>
    </w:p>
    <w:p w14:paraId="32047634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Ж) </w:t>
      </w:r>
      <w:r w:rsidRPr="00B2036E">
        <w:rPr>
          <w:rFonts w:ascii="Times New Roman" w:hAnsi="Times New Roman" w:cs="Times New Roman"/>
          <w:sz w:val="24"/>
          <w:szCs w:val="24"/>
        </w:rPr>
        <w:t>Ремонт</w:t>
      </w:r>
    </w:p>
    <w:p w14:paraId="703780C7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З) </w:t>
      </w:r>
      <w:r w:rsidRPr="00B2036E">
        <w:rPr>
          <w:rFonts w:ascii="Times New Roman" w:hAnsi="Times New Roman" w:cs="Times New Roman"/>
          <w:sz w:val="24"/>
          <w:szCs w:val="24"/>
        </w:rPr>
        <w:t>Проверка после ремонта и стиран</w:t>
      </w:r>
      <w:r>
        <w:rPr>
          <w:rFonts w:ascii="Times New Roman" w:hAnsi="Times New Roman" w:cs="Times New Roman"/>
          <w:sz w:val="24"/>
          <w:szCs w:val="24"/>
        </w:rPr>
        <w:t xml:space="preserve">ие кодов </w:t>
      </w:r>
      <w:r w:rsidRPr="00B2036E">
        <w:rPr>
          <w:rFonts w:ascii="Times New Roman" w:hAnsi="Times New Roman" w:cs="Times New Roman"/>
          <w:sz w:val="24"/>
          <w:szCs w:val="24"/>
        </w:rPr>
        <w:t>ошибок из памяти ЭБУ</w:t>
      </w:r>
    </w:p>
    <w:p w14:paraId="1C5454F8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ЕЖЗ</w:t>
      </w:r>
    </w:p>
    <w:p w14:paraId="6A4C7F8A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Структура алгоритма ремонта с диагностированием АТС</w:t>
      </w:r>
      <w:r>
        <w:rPr>
          <w:rFonts w:ascii="Times New Roman" w:hAnsi="Times New Roman" w:cs="Times New Roman"/>
          <w:sz w:val="24"/>
          <w:szCs w:val="24"/>
        </w:rPr>
        <w:t xml:space="preserve"> имеет следующую последовательность</w:t>
      </w:r>
    </w:p>
    <w:p w14:paraId="13C5BBF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Получение информации </w:t>
      </w:r>
      <w:r w:rsidRPr="00B2036E">
        <w:rPr>
          <w:rFonts w:ascii="Times New Roman" w:hAnsi="Times New Roman" w:cs="Times New Roman"/>
          <w:sz w:val="24"/>
          <w:szCs w:val="24"/>
        </w:rPr>
        <w:t>о неисправности от водителя</w:t>
      </w:r>
    </w:p>
    <w:p w14:paraId="23C966C6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Функциональная проверка АТС</w:t>
      </w:r>
    </w:p>
    <w:p w14:paraId="0078849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4754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Локализация части конструкции </w:t>
      </w:r>
      <w:r w:rsidRPr="00B2036E">
        <w:rPr>
          <w:rFonts w:ascii="Times New Roman" w:hAnsi="Times New Roman" w:cs="Times New Roman"/>
          <w:sz w:val="24"/>
          <w:szCs w:val="24"/>
        </w:rPr>
        <w:t>АТС с неисправностью</w:t>
      </w:r>
    </w:p>
    <w:p w14:paraId="2A82387E" w14:textId="77777777" w:rsidR="00C552EF" w:rsidRPr="00B2036E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2036E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ыполнение проверок и измерений </w:t>
      </w:r>
      <w:r w:rsidRPr="00B2036E">
        <w:rPr>
          <w:rFonts w:ascii="Times New Roman" w:hAnsi="Times New Roman" w:cs="Times New Roman"/>
          <w:sz w:val="24"/>
          <w:szCs w:val="24"/>
        </w:rPr>
        <w:t xml:space="preserve">с частичной разборкой АТС </w:t>
      </w:r>
    </w:p>
    <w:p w14:paraId="60BE0BBF" w14:textId="77777777" w:rsidR="00C552EF" w:rsidRPr="00B2036E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Определение причины </w:t>
      </w:r>
      <w:r w:rsidRPr="00B2036E">
        <w:rPr>
          <w:rFonts w:ascii="Times New Roman" w:hAnsi="Times New Roman" w:cs="Times New Roman"/>
          <w:sz w:val="24"/>
          <w:szCs w:val="24"/>
        </w:rPr>
        <w:t xml:space="preserve">возникновения неисправности </w:t>
      </w:r>
    </w:p>
    <w:p w14:paraId="75D578C9" w14:textId="77777777" w:rsidR="00C552EF" w:rsidRPr="00B2036E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</w:t>
      </w:r>
      <w:r w:rsidRPr="00B2036E">
        <w:rPr>
          <w:rFonts w:ascii="Times New Roman" w:hAnsi="Times New Roman" w:cs="Times New Roman"/>
          <w:sz w:val="24"/>
          <w:szCs w:val="24"/>
        </w:rPr>
        <w:t xml:space="preserve">Устранение неисправности  </w:t>
      </w:r>
    </w:p>
    <w:p w14:paraId="1987A9D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Ж) </w:t>
      </w:r>
      <w:r w:rsidRPr="00B2036E">
        <w:rPr>
          <w:rFonts w:ascii="Times New Roman" w:hAnsi="Times New Roman" w:cs="Times New Roman"/>
          <w:sz w:val="24"/>
          <w:szCs w:val="24"/>
        </w:rPr>
        <w:t>Контроль работоспособности АТС</w:t>
      </w:r>
    </w:p>
    <w:p w14:paraId="048A4E88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</w:t>
      </w:r>
    </w:p>
    <w:p w14:paraId="48F37333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29.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24F6">
        <w:rPr>
          <w:rFonts w:ascii="Times New Roman" w:hAnsi="Times New Roman" w:cs="Times New Roman"/>
          <w:sz w:val="24"/>
          <w:szCs w:val="24"/>
        </w:rPr>
        <w:t>Порядок работы при подготовк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324F6">
        <w:rPr>
          <w:rFonts w:ascii="Times New Roman" w:hAnsi="Times New Roman" w:cs="Times New Roman"/>
          <w:sz w:val="24"/>
          <w:szCs w:val="24"/>
        </w:rPr>
        <w:t xml:space="preserve"> к использованию прибора для измерения суммарного люфта рулевого управления</w:t>
      </w:r>
    </w:p>
    <w:p w14:paraId="3E97436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1324F6">
        <w:rPr>
          <w:rFonts w:ascii="Times New Roman" w:hAnsi="Times New Roman" w:cs="Times New Roman"/>
          <w:sz w:val="24"/>
          <w:szCs w:val="24"/>
        </w:rPr>
        <w:t xml:space="preserve"> Жестко закрепить прибор на рулевом колесе с помощью захвата</w:t>
      </w:r>
    </w:p>
    <w:p w14:paraId="4C023C2F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24F6">
        <w:rPr>
          <w:rFonts w:ascii="Times New Roman" w:hAnsi="Times New Roman" w:cs="Times New Roman"/>
          <w:sz w:val="24"/>
          <w:szCs w:val="24"/>
        </w:rPr>
        <w:t>Установить датчик движения колеса</w:t>
      </w:r>
    </w:p>
    <w:p w14:paraId="0CCBA886" w14:textId="77777777" w:rsidR="00C552EF" w:rsidRPr="001324F6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1324F6">
        <w:rPr>
          <w:rFonts w:ascii="Times New Roman" w:hAnsi="Times New Roman" w:cs="Times New Roman"/>
          <w:sz w:val="24"/>
          <w:szCs w:val="24"/>
        </w:rPr>
        <w:t xml:space="preserve"> Подключить д</w:t>
      </w:r>
      <w:r>
        <w:rPr>
          <w:rFonts w:ascii="Times New Roman" w:hAnsi="Times New Roman" w:cs="Times New Roman"/>
          <w:sz w:val="24"/>
          <w:szCs w:val="24"/>
        </w:rPr>
        <w:t>атчик движения колеса к разъему</w:t>
      </w:r>
      <w:r w:rsidRPr="001324F6">
        <w:rPr>
          <w:rFonts w:ascii="Times New Roman" w:hAnsi="Times New Roman" w:cs="Times New Roman"/>
          <w:sz w:val="24"/>
          <w:szCs w:val="24"/>
        </w:rPr>
        <w:t xml:space="preserve"> прибора</w:t>
      </w:r>
    </w:p>
    <w:p w14:paraId="7C0CE129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24F6">
        <w:rPr>
          <w:rFonts w:ascii="Times New Roman" w:hAnsi="Times New Roman" w:cs="Times New Roman"/>
          <w:sz w:val="24"/>
          <w:szCs w:val="24"/>
        </w:rPr>
        <w:t xml:space="preserve">Г) Подключить к источнику питания </w:t>
      </w:r>
    </w:p>
    <w:p w14:paraId="1526E2D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</w:t>
      </w:r>
    </w:p>
    <w:p w14:paraId="0FD9698A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B28A48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366FBA0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24F6">
        <w:rPr>
          <w:rFonts w:ascii="Times New Roman" w:hAnsi="Times New Roman" w:cs="Times New Roman"/>
          <w:sz w:val="24"/>
          <w:szCs w:val="24"/>
        </w:rPr>
        <w:t>Порядок работы</w:t>
      </w:r>
      <w:r>
        <w:rPr>
          <w:rFonts w:ascii="Times New Roman" w:hAnsi="Times New Roman" w:cs="Times New Roman"/>
          <w:sz w:val="24"/>
          <w:szCs w:val="24"/>
        </w:rPr>
        <w:t xml:space="preserve"> газоанализатора </w:t>
      </w:r>
    </w:p>
    <w:p w14:paraId="773FADFF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9D3EE7">
        <w:rPr>
          <w:rFonts w:ascii="Tahoma" w:hAnsi="Tahoma" w:cs="Tahoma"/>
          <w:sz w:val="18"/>
          <w:szCs w:val="18"/>
        </w:rPr>
        <w:t xml:space="preserve"> </w:t>
      </w:r>
      <w:r w:rsidRPr="009D3EE7">
        <w:rPr>
          <w:rFonts w:ascii="Times New Roman" w:hAnsi="Times New Roman" w:cs="Times New Roman"/>
          <w:sz w:val="24"/>
          <w:szCs w:val="24"/>
        </w:rPr>
        <w:t xml:space="preserve">Установить </w:t>
      </w:r>
      <w:proofErr w:type="spellStart"/>
      <w:r w:rsidRPr="009D3EE7">
        <w:rPr>
          <w:rFonts w:ascii="Times New Roman" w:hAnsi="Times New Roman" w:cs="Times New Roman"/>
          <w:sz w:val="24"/>
          <w:szCs w:val="24"/>
        </w:rPr>
        <w:t>газозаборник</w:t>
      </w:r>
      <w:proofErr w:type="spellEnd"/>
      <w:r w:rsidRPr="009D3EE7">
        <w:rPr>
          <w:rFonts w:ascii="Times New Roman" w:hAnsi="Times New Roman" w:cs="Times New Roman"/>
          <w:sz w:val="24"/>
          <w:szCs w:val="24"/>
        </w:rPr>
        <w:t xml:space="preserve"> прибора в выхлопную трубу автомобиля</w:t>
      </w:r>
    </w:p>
    <w:p w14:paraId="61031695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Произвести настройку</w:t>
      </w:r>
    </w:p>
    <w:p w14:paraId="4E863136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Включить Насос</w:t>
      </w:r>
    </w:p>
    <w:p w14:paraId="0D1AD1B7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Зафиксировать показания</w:t>
      </w:r>
    </w:p>
    <w:p w14:paraId="58EC1EF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</w:t>
      </w:r>
    </w:p>
    <w:p w14:paraId="756BC5A2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289DFFF" w14:textId="77777777" w:rsidR="00C552EF" w:rsidRPr="00C552EF" w:rsidRDefault="00C552EF" w:rsidP="00C552EF">
      <w:pPr>
        <w:pStyle w:val="af3"/>
        <w:tabs>
          <w:tab w:val="left" w:pos="708"/>
        </w:tabs>
        <w:jc w:val="both"/>
        <w:rPr>
          <w:b/>
          <w:color w:val="000000"/>
          <w:lang w:val="ru-RU"/>
        </w:rPr>
      </w:pPr>
      <w:r w:rsidRPr="00C552EF">
        <w:rPr>
          <w:b/>
          <w:color w:val="000000"/>
          <w:lang w:val="ru-RU"/>
        </w:rPr>
        <w:t>Задания на установление соответствия</w:t>
      </w:r>
    </w:p>
    <w:p w14:paraId="3E631520" w14:textId="77777777" w:rsidR="00C552EF" w:rsidRPr="00C552EF" w:rsidRDefault="00C552EF" w:rsidP="00C552EF">
      <w:pPr>
        <w:pStyle w:val="af3"/>
        <w:tabs>
          <w:tab w:val="left" w:pos="708"/>
        </w:tabs>
        <w:jc w:val="both"/>
        <w:rPr>
          <w:i/>
          <w:color w:val="000000"/>
          <w:lang w:val="ru-RU"/>
        </w:rPr>
      </w:pPr>
      <w:r w:rsidRPr="00C552EF">
        <w:rPr>
          <w:i/>
          <w:color w:val="000000"/>
          <w:lang w:val="ru-RU"/>
        </w:rPr>
        <w:t>Установите соответствие между левым и правым столбцами.</w:t>
      </w:r>
    </w:p>
    <w:p w14:paraId="7A2E3E25" w14:textId="77777777" w:rsidR="00C552EF" w:rsidRPr="00C552EF" w:rsidRDefault="00C552EF" w:rsidP="00C552EF">
      <w:pPr>
        <w:pStyle w:val="af3"/>
        <w:tabs>
          <w:tab w:val="left" w:pos="708"/>
        </w:tabs>
        <w:ind w:firstLine="567"/>
        <w:jc w:val="both"/>
        <w:rPr>
          <w:b/>
          <w:color w:val="000000"/>
          <w:lang w:val="ru-RU"/>
        </w:rPr>
      </w:pPr>
    </w:p>
    <w:p w14:paraId="5B130342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0370D186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31.</w:t>
      </w:r>
      <w:r>
        <w:rPr>
          <w:rFonts w:ascii="Times New Roman" w:hAnsi="Times New Roman" w:cs="Times New Roman"/>
          <w:sz w:val="24"/>
          <w:szCs w:val="24"/>
        </w:rPr>
        <w:t xml:space="preserve"> Соотнесите формы </w:t>
      </w:r>
      <w:r w:rsidRPr="00D17DA6">
        <w:rPr>
          <w:rFonts w:ascii="Times New Roman" w:hAnsi="Times New Roman" w:cs="Times New Roman"/>
          <w:sz w:val="24"/>
          <w:szCs w:val="24"/>
        </w:rPr>
        <w:t>диагностирования</w:t>
      </w:r>
      <w:r>
        <w:rPr>
          <w:rFonts w:ascii="Times New Roman" w:hAnsi="Times New Roman" w:cs="Times New Roman"/>
          <w:sz w:val="24"/>
          <w:szCs w:val="24"/>
        </w:rPr>
        <w:t xml:space="preserve"> с технологические процессы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обеспечения  </w:t>
      </w:r>
      <w:r w:rsidRPr="00D17DA6">
        <w:rPr>
          <w:rFonts w:ascii="Times New Roman" w:hAnsi="Times New Roman" w:cs="Times New Roman"/>
          <w:sz w:val="24"/>
          <w:szCs w:val="24"/>
        </w:rPr>
        <w:t>работоспособности</w:t>
      </w:r>
      <w:proofErr w:type="gramEnd"/>
      <w:r w:rsidRPr="00D17DA6">
        <w:rPr>
          <w:rFonts w:ascii="Times New Roman" w:hAnsi="Times New Roman" w:cs="Times New Roman"/>
          <w:sz w:val="24"/>
          <w:szCs w:val="24"/>
        </w:rPr>
        <w:t xml:space="preserve"> АТС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C552EF" w:rsidRPr="001F4DD8" w14:paraId="2E94F69C" w14:textId="77777777" w:rsidTr="001506DD">
        <w:tc>
          <w:tcPr>
            <w:tcW w:w="534" w:type="dxa"/>
          </w:tcPr>
          <w:p w14:paraId="1A22AD4A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3F5EBEC8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Проверка </w:t>
            </w:r>
            <w:r w:rsidRPr="00D17DA6">
              <w:rPr>
                <w:rFonts w:ascii="Times New Roman" w:hAnsi="Times New Roman" w:cs="Times New Roman"/>
                <w:sz w:val="24"/>
                <w:szCs w:val="24"/>
              </w:rPr>
              <w:t>безопасности АТС</w:t>
            </w:r>
          </w:p>
        </w:tc>
        <w:tc>
          <w:tcPr>
            <w:tcW w:w="568" w:type="dxa"/>
          </w:tcPr>
          <w:p w14:paraId="30C9E2C3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4C0D2017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7DA6">
              <w:rPr>
                <w:rFonts w:ascii="Times New Roman" w:hAnsi="Times New Roman" w:cs="Times New Roman"/>
                <w:sz w:val="24"/>
                <w:szCs w:val="24"/>
              </w:rPr>
              <w:t>Технический осмотр</w:t>
            </w:r>
          </w:p>
        </w:tc>
      </w:tr>
      <w:tr w:rsidR="00C552EF" w:rsidRPr="001F4DD8" w14:paraId="66348B28" w14:textId="77777777" w:rsidTr="001506DD">
        <w:tc>
          <w:tcPr>
            <w:tcW w:w="534" w:type="dxa"/>
          </w:tcPr>
          <w:p w14:paraId="23C599DD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6EAC68EE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Распознавание (локализация) </w:t>
            </w:r>
            <w:r w:rsidRPr="00D17DA6">
              <w:rPr>
                <w:rFonts w:ascii="Times New Roman" w:hAnsi="Times New Roman" w:cs="Times New Roman"/>
                <w:sz w:val="24"/>
                <w:szCs w:val="24"/>
              </w:rPr>
              <w:t>неисправностей</w:t>
            </w:r>
          </w:p>
        </w:tc>
        <w:tc>
          <w:tcPr>
            <w:tcW w:w="568" w:type="dxa"/>
          </w:tcPr>
          <w:p w14:paraId="674274C2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7B8631E1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7DA6">
              <w:rPr>
                <w:rFonts w:ascii="Times New Roman" w:hAnsi="Times New Roman" w:cs="Times New Roman"/>
                <w:sz w:val="24"/>
                <w:szCs w:val="24"/>
              </w:rPr>
              <w:t>Приемка в ТО и ремонт</w:t>
            </w:r>
          </w:p>
        </w:tc>
      </w:tr>
      <w:tr w:rsidR="00C552EF" w:rsidRPr="001F4DD8" w14:paraId="6A6CE28F" w14:textId="77777777" w:rsidTr="001506DD">
        <w:tc>
          <w:tcPr>
            <w:tcW w:w="534" w:type="dxa"/>
          </w:tcPr>
          <w:p w14:paraId="08CB78A4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00DFEFC4" w14:textId="77777777" w:rsidR="00C552EF" w:rsidRPr="00D17DA6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Диагностирование, </w:t>
            </w:r>
            <w:r w:rsidRPr="00D17DA6">
              <w:rPr>
                <w:rFonts w:ascii="Times New Roman" w:hAnsi="Times New Roman" w:cs="Times New Roman"/>
                <w:sz w:val="24"/>
                <w:szCs w:val="24"/>
              </w:rPr>
              <w:t xml:space="preserve">совмещенное  </w:t>
            </w:r>
          </w:p>
          <w:p w14:paraId="29FDF0EB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технологическими </w:t>
            </w:r>
            <w:r w:rsidRPr="00D17DA6">
              <w:rPr>
                <w:rFonts w:ascii="Times New Roman" w:hAnsi="Times New Roman" w:cs="Times New Roman"/>
                <w:sz w:val="24"/>
                <w:szCs w:val="24"/>
              </w:rPr>
              <w:t>процессами ТО и ремонта</w:t>
            </w:r>
          </w:p>
        </w:tc>
        <w:tc>
          <w:tcPr>
            <w:tcW w:w="568" w:type="dxa"/>
          </w:tcPr>
          <w:p w14:paraId="0E10427D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20D36F98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7DA6">
              <w:rPr>
                <w:rFonts w:ascii="Times New Roman" w:hAnsi="Times New Roman" w:cs="Times New Roman"/>
                <w:sz w:val="24"/>
                <w:szCs w:val="24"/>
              </w:rPr>
              <w:t>Выполнение регулировок</w:t>
            </w:r>
          </w:p>
        </w:tc>
      </w:tr>
    </w:tbl>
    <w:p w14:paraId="6E3C8351" w14:textId="77777777" w:rsidR="00C552EF" w:rsidRDefault="00C552EF" w:rsidP="00C552E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2286AA39" w14:textId="77777777" w:rsidR="00C552EF" w:rsidRDefault="00C552EF" w:rsidP="00C552E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33D007C" w14:textId="77777777" w:rsidR="00C552EF" w:rsidRPr="00040D88" w:rsidRDefault="00C552EF" w:rsidP="00C552E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2241C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76485C3A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32.</w:t>
      </w:r>
      <w:r>
        <w:rPr>
          <w:rFonts w:ascii="Times New Roman" w:hAnsi="Times New Roman" w:cs="Times New Roman"/>
          <w:sz w:val="24"/>
          <w:szCs w:val="24"/>
        </w:rPr>
        <w:t xml:space="preserve"> Соотнесите с</w:t>
      </w:r>
      <w:r w:rsidRPr="00040D88">
        <w:rPr>
          <w:rFonts w:ascii="Times New Roman" w:hAnsi="Times New Roman" w:cs="Times New Roman"/>
          <w:sz w:val="24"/>
          <w:szCs w:val="24"/>
        </w:rPr>
        <w:t>труктурные</w:t>
      </w:r>
      <w:r>
        <w:rPr>
          <w:rFonts w:ascii="Times New Roman" w:hAnsi="Times New Roman" w:cs="Times New Roman"/>
          <w:sz w:val="24"/>
          <w:szCs w:val="24"/>
        </w:rPr>
        <w:t xml:space="preserve"> и д</w:t>
      </w:r>
      <w:r w:rsidRPr="00040D88">
        <w:rPr>
          <w:rFonts w:ascii="Times New Roman" w:hAnsi="Times New Roman" w:cs="Times New Roman"/>
          <w:sz w:val="24"/>
          <w:szCs w:val="24"/>
        </w:rPr>
        <w:t>иагностические параметры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C552EF" w:rsidRPr="001F4DD8" w14:paraId="28F88DA8" w14:textId="77777777" w:rsidTr="001506DD">
        <w:tc>
          <w:tcPr>
            <w:tcW w:w="534" w:type="dxa"/>
          </w:tcPr>
          <w:p w14:paraId="51070C57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16713568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Зазоры в сопряжениях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цилиндро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-поршневой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группы</w:t>
            </w:r>
          </w:p>
        </w:tc>
        <w:tc>
          <w:tcPr>
            <w:tcW w:w="568" w:type="dxa"/>
          </w:tcPr>
          <w:p w14:paraId="101A9B6B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67C91A08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личество газов, прорывающихся в картер,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угар картерного масла</w:t>
            </w:r>
          </w:p>
        </w:tc>
      </w:tr>
      <w:tr w:rsidR="00C552EF" w:rsidRPr="001F4DD8" w14:paraId="34D07215" w14:textId="77777777" w:rsidTr="001506DD">
        <w:tc>
          <w:tcPr>
            <w:tcW w:w="534" w:type="dxa"/>
          </w:tcPr>
          <w:p w14:paraId="625F3D52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7AC06414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Зазоры в подшипниках 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ленчатого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вала</w:t>
            </w:r>
          </w:p>
        </w:tc>
        <w:tc>
          <w:tcPr>
            <w:tcW w:w="568" w:type="dxa"/>
          </w:tcPr>
          <w:p w14:paraId="41CC45AE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549A0C23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Давление в масляной магистрали</w:t>
            </w:r>
          </w:p>
        </w:tc>
      </w:tr>
      <w:tr w:rsidR="00C552EF" w:rsidRPr="001F4DD8" w14:paraId="4945848E" w14:textId="77777777" w:rsidTr="001506DD">
        <w:tc>
          <w:tcPr>
            <w:tcW w:w="534" w:type="dxa"/>
          </w:tcPr>
          <w:p w14:paraId="3BB56187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386B3FFA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Плотность электролита</w:t>
            </w:r>
          </w:p>
        </w:tc>
        <w:tc>
          <w:tcPr>
            <w:tcW w:w="568" w:type="dxa"/>
          </w:tcPr>
          <w:p w14:paraId="05821BB0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6B6CD573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Степень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разряженности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аккумуляторной  </w:t>
            </w:r>
            <w:r w:rsidRPr="00040D88">
              <w:rPr>
                <w:rFonts w:ascii="Times New Roman" w:hAnsi="Times New Roman" w:cs="Times New Roman"/>
                <w:sz w:val="24"/>
                <w:szCs w:val="24"/>
              </w:rPr>
              <w:t>батареи</w:t>
            </w:r>
          </w:p>
        </w:tc>
      </w:tr>
    </w:tbl>
    <w:p w14:paraId="0AFB0518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5AFF2476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33.</w:t>
      </w:r>
      <w:r w:rsidRPr="00E16A42"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Соотнесите</w:t>
      </w:r>
      <w:r w:rsidRPr="00E16A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E16A42">
        <w:rPr>
          <w:rFonts w:ascii="Times New Roman" w:hAnsi="Times New Roman" w:cs="Times New Roman"/>
          <w:sz w:val="24"/>
          <w:szCs w:val="24"/>
        </w:rPr>
        <w:t>ричины</w:t>
      </w:r>
      <w:proofErr w:type="gramEnd"/>
      <w:r w:rsidRPr="00E16A42">
        <w:rPr>
          <w:rFonts w:ascii="Times New Roman" w:hAnsi="Times New Roman" w:cs="Times New Roman"/>
          <w:sz w:val="24"/>
          <w:szCs w:val="24"/>
        </w:rPr>
        <w:t xml:space="preserve"> из</w:t>
      </w:r>
      <w:r>
        <w:rPr>
          <w:rFonts w:ascii="Times New Roman" w:hAnsi="Times New Roman" w:cs="Times New Roman"/>
          <w:sz w:val="24"/>
          <w:szCs w:val="24"/>
        </w:rPr>
        <w:t xml:space="preserve">менения технического состояния </w:t>
      </w:r>
      <w:r w:rsidRPr="00E16A42">
        <w:rPr>
          <w:rFonts w:ascii="Times New Roman" w:hAnsi="Times New Roman" w:cs="Times New Roman"/>
          <w:sz w:val="24"/>
          <w:szCs w:val="24"/>
        </w:rPr>
        <w:t>элементов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C552EF" w:rsidRPr="001F4DD8" w14:paraId="6DB60E37" w14:textId="77777777" w:rsidTr="001506DD">
        <w:tc>
          <w:tcPr>
            <w:tcW w:w="534" w:type="dxa"/>
          </w:tcPr>
          <w:p w14:paraId="0926AC4C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2BAC8287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Неравномерное распределение механической, тепловой и иной напряженности</w:t>
            </w:r>
          </w:p>
        </w:tc>
        <w:tc>
          <w:tcPr>
            <w:tcW w:w="568" w:type="dxa"/>
          </w:tcPr>
          <w:p w14:paraId="14184140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018BDD51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Конструктивные</w:t>
            </w:r>
          </w:p>
        </w:tc>
      </w:tr>
      <w:tr w:rsidR="00C552EF" w:rsidRPr="001F4DD8" w14:paraId="30501D0F" w14:textId="77777777" w:rsidTr="001506DD">
        <w:tc>
          <w:tcPr>
            <w:tcW w:w="534" w:type="dxa"/>
          </w:tcPr>
          <w:p w14:paraId="7C4C511C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16D09197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Погрешность изготовления и упрочнения поверхностного слоя</w:t>
            </w:r>
          </w:p>
        </w:tc>
        <w:tc>
          <w:tcPr>
            <w:tcW w:w="568" w:type="dxa"/>
          </w:tcPr>
          <w:p w14:paraId="5A6E0F6B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4B52533D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Технологические</w:t>
            </w:r>
          </w:p>
        </w:tc>
      </w:tr>
      <w:tr w:rsidR="00C552EF" w:rsidRPr="001F4DD8" w14:paraId="1E6281ED" w14:textId="77777777" w:rsidTr="001506DD">
        <w:tc>
          <w:tcPr>
            <w:tcW w:w="534" w:type="dxa"/>
          </w:tcPr>
          <w:p w14:paraId="0C779062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61EAC176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Недостаточный уровень качества ТО и ТР</w:t>
            </w:r>
          </w:p>
        </w:tc>
        <w:tc>
          <w:tcPr>
            <w:tcW w:w="568" w:type="dxa"/>
          </w:tcPr>
          <w:p w14:paraId="060CBF1C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320C5696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Эксплуатационные</w:t>
            </w:r>
          </w:p>
        </w:tc>
      </w:tr>
    </w:tbl>
    <w:p w14:paraId="441F14E0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77709C8E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34.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обозначения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C552EF" w:rsidRPr="001F4DD8" w14:paraId="5791CB7F" w14:textId="77777777" w:rsidTr="001506DD">
        <w:tc>
          <w:tcPr>
            <w:tcW w:w="534" w:type="dxa"/>
          </w:tcPr>
          <w:p w14:paraId="3632E2DB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5935BB5B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Д-1</w:t>
            </w:r>
          </w:p>
        </w:tc>
        <w:tc>
          <w:tcPr>
            <w:tcW w:w="568" w:type="dxa"/>
          </w:tcPr>
          <w:p w14:paraId="7D617D0E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20076A9D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Общее диагностирование</w:t>
            </w:r>
          </w:p>
        </w:tc>
      </w:tr>
      <w:tr w:rsidR="00C552EF" w:rsidRPr="001F4DD8" w14:paraId="69A5F3A5" w14:textId="77777777" w:rsidTr="001506DD">
        <w:tc>
          <w:tcPr>
            <w:tcW w:w="534" w:type="dxa"/>
          </w:tcPr>
          <w:p w14:paraId="0F38A566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0B2E00DE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Д-2</w:t>
            </w:r>
          </w:p>
        </w:tc>
        <w:tc>
          <w:tcPr>
            <w:tcW w:w="568" w:type="dxa"/>
          </w:tcPr>
          <w:p w14:paraId="7EE3EAB5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08B02C73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Поэлементное углубленное диагностирование</w:t>
            </w:r>
          </w:p>
        </w:tc>
      </w:tr>
      <w:tr w:rsidR="00C552EF" w:rsidRPr="001F4DD8" w14:paraId="18A5C1B4" w14:textId="77777777" w:rsidTr="001506DD">
        <w:tc>
          <w:tcPr>
            <w:tcW w:w="534" w:type="dxa"/>
          </w:tcPr>
          <w:p w14:paraId="1E80DFCE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4251" w:type="dxa"/>
          </w:tcPr>
          <w:p w14:paraId="511693AA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Дк</w:t>
            </w:r>
            <w:proofErr w:type="spellEnd"/>
          </w:p>
        </w:tc>
        <w:tc>
          <w:tcPr>
            <w:tcW w:w="568" w:type="dxa"/>
          </w:tcPr>
          <w:p w14:paraId="6A2BB294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296EBF18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Технологическое (ресурсное) диагностирование </w:t>
            </w:r>
          </w:p>
        </w:tc>
      </w:tr>
    </w:tbl>
    <w:p w14:paraId="2A04E2E5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18813021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35.</w:t>
      </w:r>
      <w:r>
        <w:rPr>
          <w:rFonts w:ascii="Times New Roman" w:hAnsi="Times New Roman" w:cs="Times New Roman"/>
          <w:sz w:val="24"/>
          <w:szCs w:val="24"/>
        </w:rPr>
        <w:t xml:space="preserve"> Соотнесите оборудование к видам диагностирования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568"/>
        <w:gridCol w:w="4218"/>
      </w:tblGrid>
      <w:tr w:rsidR="00C552EF" w:rsidRPr="001F4DD8" w14:paraId="07BAB277" w14:textId="77777777" w:rsidTr="001506DD">
        <w:tc>
          <w:tcPr>
            <w:tcW w:w="534" w:type="dxa"/>
          </w:tcPr>
          <w:p w14:paraId="2F2019A9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7D8540A8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Общее диагностирование</w:t>
            </w:r>
          </w:p>
        </w:tc>
        <w:tc>
          <w:tcPr>
            <w:tcW w:w="568" w:type="dxa"/>
          </w:tcPr>
          <w:p w14:paraId="7C0E6C2E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50592A5B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Стенд для диагностирования тормозов</w:t>
            </w:r>
          </w:p>
        </w:tc>
      </w:tr>
      <w:tr w:rsidR="00C552EF" w:rsidRPr="001F4DD8" w14:paraId="5D743577" w14:textId="77777777" w:rsidTr="001506DD">
        <w:tc>
          <w:tcPr>
            <w:tcW w:w="534" w:type="dxa"/>
          </w:tcPr>
          <w:p w14:paraId="205D24B2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3055939C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Поэлементное углубленное диагностирование</w:t>
            </w:r>
          </w:p>
        </w:tc>
        <w:tc>
          <w:tcPr>
            <w:tcW w:w="568" w:type="dxa"/>
          </w:tcPr>
          <w:p w14:paraId="5E0CA46E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260D0B38" w14:textId="77777777" w:rsidR="00C552EF" w:rsidRPr="001F4DD8" w:rsidRDefault="00C552EF" w:rsidP="001506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Газоанализатор</w:t>
            </w:r>
          </w:p>
        </w:tc>
      </w:tr>
    </w:tbl>
    <w:p w14:paraId="4E33F311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0D88">
        <w:rPr>
          <w:rFonts w:ascii="Times New Roman" w:hAnsi="Times New Roman" w:cs="Times New Roman"/>
          <w:b/>
          <w:sz w:val="24"/>
          <w:szCs w:val="24"/>
        </w:rPr>
        <w:t>1А2Б</w:t>
      </w:r>
    </w:p>
    <w:p w14:paraId="3A00AF0A" w14:textId="77777777" w:rsidR="00C552EF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747E0A2" w14:textId="77777777" w:rsidR="00C552EF" w:rsidRPr="00045862" w:rsidRDefault="00C552EF" w:rsidP="00C552EF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5862">
        <w:rPr>
          <w:rFonts w:ascii="Times New Roman" w:hAnsi="Times New Roman" w:cs="Times New Roman"/>
          <w:b/>
          <w:sz w:val="24"/>
          <w:szCs w:val="24"/>
        </w:rPr>
        <w:t>Задания открытого типа</w:t>
      </w:r>
    </w:p>
    <w:p w14:paraId="2B818410" w14:textId="77777777" w:rsidR="00C552EF" w:rsidRPr="00045862" w:rsidRDefault="00C552EF" w:rsidP="00C552EF">
      <w:pPr>
        <w:pStyle w:val="af6"/>
        <w:ind w:firstLine="0"/>
        <w:rPr>
          <w:b/>
          <w:color w:val="000000"/>
          <w:sz w:val="24"/>
          <w:szCs w:val="24"/>
        </w:rPr>
      </w:pPr>
      <w:r w:rsidRPr="00045862">
        <w:rPr>
          <w:b/>
          <w:color w:val="000000"/>
          <w:sz w:val="24"/>
          <w:szCs w:val="24"/>
        </w:rPr>
        <w:t>Задания на дополнение</w:t>
      </w:r>
    </w:p>
    <w:p w14:paraId="22B43228" w14:textId="77777777" w:rsidR="00C552EF" w:rsidRPr="00045862" w:rsidRDefault="00C552EF" w:rsidP="00C552EF">
      <w:pPr>
        <w:pStyle w:val="af6"/>
        <w:ind w:firstLine="0"/>
        <w:rPr>
          <w:i/>
          <w:color w:val="000000"/>
          <w:sz w:val="24"/>
          <w:szCs w:val="24"/>
        </w:rPr>
      </w:pPr>
      <w:r w:rsidRPr="00045862">
        <w:rPr>
          <w:i/>
          <w:color w:val="000000"/>
          <w:sz w:val="24"/>
          <w:szCs w:val="24"/>
        </w:rPr>
        <w:t>Напишите пропущенное слово.</w:t>
      </w:r>
    </w:p>
    <w:p w14:paraId="75F4E1EC" w14:textId="77777777" w:rsidR="00C552EF" w:rsidRPr="00045862" w:rsidRDefault="00C552EF" w:rsidP="00C552EF">
      <w:pPr>
        <w:pStyle w:val="af6"/>
        <w:rPr>
          <w:color w:val="000000"/>
          <w:sz w:val="24"/>
          <w:szCs w:val="24"/>
        </w:rPr>
      </w:pPr>
    </w:p>
    <w:p w14:paraId="4E8C202E" w14:textId="77777777" w:rsidR="00C552EF" w:rsidRPr="00573B3A" w:rsidRDefault="00C552EF" w:rsidP="00C552E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Простые  (</w:t>
      </w:r>
      <w:proofErr w:type="gramEnd"/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1 уровень)</w:t>
      </w:r>
    </w:p>
    <w:p w14:paraId="70BB71E1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>Определения технического состояния автомобиля или его агрегата для прогнозирова</w:t>
      </w:r>
      <w:r w:rsidRPr="00392953">
        <w:rPr>
          <w:rFonts w:ascii="Times New Roman" w:hAnsi="Times New Roman" w:cs="Times New Roman"/>
          <w:sz w:val="24"/>
          <w:szCs w:val="24"/>
        </w:rPr>
        <w:softHyphen/>
        <w:t>ния ресурса дальнейшей безотказной работы это</w:t>
      </w:r>
    </w:p>
    <w:p w14:paraId="620CB787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Диагностирование</w:t>
      </w:r>
    </w:p>
    <w:p w14:paraId="1CE99A6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 xml:space="preserve">Комплексная характеристика, включающая в себя безотказность, долговечность, ремонтопригодность, сохранность это </w:t>
      </w:r>
    </w:p>
    <w:p w14:paraId="48D410AB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Надежность</w:t>
      </w:r>
    </w:p>
    <w:p w14:paraId="0A904804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sz w:val="24"/>
          <w:szCs w:val="24"/>
        </w:rPr>
        <w:t>Прибор для измерения угла опережения зажигания в бензиновых двигателях</w:t>
      </w:r>
    </w:p>
    <w:p w14:paraId="5C277766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sz w:val="24"/>
          <w:szCs w:val="24"/>
        </w:rPr>
        <w:t>Стробоскоп</w:t>
      </w:r>
    </w:p>
    <w:p w14:paraId="711C7BDD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39.</w:t>
      </w:r>
      <w:r>
        <w:rPr>
          <w:rFonts w:ascii="Times New Roman" w:hAnsi="Times New Roman" w:cs="Times New Roman"/>
          <w:sz w:val="24"/>
          <w:szCs w:val="24"/>
        </w:rPr>
        <w:t xml:space="preserve"> 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в камеру сгорания попадает охлаждающая жидкость, либо происходит неполное сгорание топлива в дизельном двигателе</w:t>
      </w:r>
    </w:p>
    <w:p w14:paraId="6CC8B821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Белый</w:t>
      </w:r>
    </w:p>
    <w:p w14:paraId="6B4CCB16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40.</w:t>
      </w:r>
      <w:r>
        <w:rPr>
          <w:rFonts w:ascii="Times New Roman" w:hAnsi="Times New Roman" w:cs="Times New Roman"/>
          <w:sz w:val="24"/>
          <w:szCs w:val="24"/>
        </w:rPr>
        <w:t xml:space="preserve"> 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 w:rsidRPr="00CD051D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в камеру сгорания попадает моторное масло из-за износа или залегания поршневых колец, износа </w:t>
      </w:r>
      <w:proofErr w:type="gramStart"/>
      <w:r w:rsidRPr="00392953">
        <w:rPr>
          <w:rFonts w:ascii="Times New Roman" w:hAnsi="Times New Roman" w:cs="Times New Roman"/>
          <w:iCs/>
          <w:sz w:val="24"/>
          <w:szCs w:val="24"/>
        </w:rPr>
        <w:t>направляющей  или</w:t>
      </w:r>
      <w:proofErr w:type="gramEnd"/>
      <w:r w:rsidRPr="00392953">
        <w:rPr>
          <w:rFonts w:ascii="Times New Roman" w:hAnsi="Times New Roman" w:cs="Times New Roman"/>
          <w:iCs/>
          <w:sz w:val="24"/>
          <w:szCs w:val="24"/>
        </w:rPr>
        <w:t xml:space="preserve"> стержня клапана, износа </w:t>
      </w:r>
      <w:proofErr w:type="spellStart"/>
      <w:r w:rsidRPr="00392953">
        <w:rPr>
          <w:rFonts w:ascii="Times New Roman" w:hAnsi="Times New Roman" w:cs="Times New Roman"/>
          <w:iCs/>
          <w:sz w:val="24"/>
          <w:szCs w:val="24"/>
        </w:rPr>
        <w:t>маслоотражательных</w:t>
      </w:r>
      <w:proofErr w:type="spellEnd"/>
      <w:r w:rsidRPr="00392953">
        <w:rPr>
          <w:rFonts w:ascii="Times New Roman" w:hAnsi="Times New Roman" w:cs="Times New Roman"/>
          <w:iCs/>
          <w:sz w:val="24"/>
          <w:szCs w:val="24"/>
        </w:rPr>
        <w:t xml:space="preserve"> колпачков и т.д.</w:t>
      </w:r>
    </w:p>
    <w:p w14:paraId="7C1809FE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Сизый</w:t>
      </w:r>
    </w:p>
    <w:p w14:paraId="414450FB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41.</w:t>
      </w:r>
      <w:r w:rsidRPr="003929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Данный цвет </w:t>
      </w:r>
      <w:r>
        <w:rPr>
          <w:rFonts w:ascii="Times New Roman" w:hAnsi="Times New Roman" w:cs="Times New Roman"/>
          <w:iCs/>
          <w:sz w:val="24"/>
          <w:szCs w:val="24"/>
        </w:rPr>
        <w:t>отработавших газов</w:t>
      </w:r>
      <w:r w:rsidRPr="00CD051D">
        <w:rPr>
          <w:rFonts w:ascii="Times New Roman" w:hAnsi="Times New Roman" w:cs="Times New Roman"/>
          <w:iCs/>
          <w:sz w:val="24"/>
          <w:szCs w:val="24"/>
        </w:rPr>
        <w:t xml:space="preserve"> говорит о том, что</w:t>
      </w:r>
      <w:r w:rsidRPr="00392953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топливо сгорает не полностью</w:t>
      </w:r>
      <w:r>
        <w:rPr>
          <w:rFonts w:ascii="Times New Roman" w:hAnsi="Times New Roman" w:cs="Times New Roman"/>
          <w:iCs/>
          <w:sz w:val="24"/>
          <w:szCs w:val="24"/>
        </w:rPr>
        <w:t xml:space="preserve"> в бензиновом двигателе</w:t>
      </w:r>
    </w:p>
    <w:p w14:paraId="74E382D3" w14:textId="77777777" w:rsidR="00C552EF" w:rsidRPr="00392953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Черный</w:t>
      </w:r>
    </w:p>
    <w:p w14:paraId="571ECA18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42.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П</w:t>
      </w:r>
      <w:r w:rsidRPr="00D248FC">
        <w:rPr>
          <w:rFonts w:ascii="Times New Roman" w:hAnsi="Times New Roman" w:cs="Times New Roman"/>
          <w:iCs/>
          <w:sz w:val="24"/>
          <w:szCs w:val="24"/>
        </w:rPr>
        <w:t>о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92953">
        <w:rPr>
          <w:rFonts w:ascii="Times New Roman" w:hAnsi="Times New Roman" w:cs="Times New Roman"/>
          <w:iCs/>
          <w:sz w:val="24"/>
          <w:szCs w:val="24"/>
        </w:rPr>
        <w:t>часовому G</w:t>
      </w:r>
      <w:r w:rsidRPr="00392953">
        <w:rPr>
          <w:rFonts w:ascii="Times New Roman" w:hAnsi="Times New Roman" w:cs="Times New Roman"/>
          <w:iCs/>
          <w:sz w:val="24"/>
          <w:szCs w:val="24"/>
          <w:vertAlign w:val="subscript"/>
        </w:rPr>
        <w:t>Т</w:t>
      </w:r>
      <w:r w:rsidRPr="00392953">
        <w:rPr>
          <w:rFonts w:ascii="Times New Roman" w:hAnsi="Times New Roman" w:cs="Times New Roman"/>
          <w:iCs/>
          <w:sz w:val="24"/>
          <w:szCs w:val="24"/>
        </w:rPr>
        <w:t xml:space="preserve"> и удельному </w:t>
      </w:r>
      <w:proofErr w:type="spellStart"/>
      <w:r w:rsidRPr="00392953">
        <w:rPr>
          <w:rFonts w:ascii="Times New Roman" w:hAnsi="Times New Roman" w:cs="Times New Roman"/>
          <w:iCs/>
          <w:sz w:val="24"/>
          <w:szCs w:val="24"/>
        </w:rPr>
        <w:t>g</w:t>
      </w:r>
      <w:r w:rsidRPr="00392953">
        <w:rPr>
          <w:rFonts w:ascii="Times New Roman" w:hAnsi="Times New Roman" w:cs="Times New Roman"/>
          <w:iCs/>
          <w:sz w:val="24"/>
          <w:szCs w:val="24"/>
          <w:vertAlign w:val="subscript"/>
        </w:rPr>
        <w:t>е</w:t>
      </w:r>
      <w:proofErr w:type="spellEnd"/>
      <w:r w:rsidRPr="00392953">
        <w:rPr>
          <w:rFonts w:ascii="Times New Roman" w:hAnsi="Times New Roman" w:cs="Times New Roman"/>
          <w:iCs/>
          <w:sz w:val="24"/>
          <w:szCs w:val="24"/>
        </w:rPr>
        <w:t xml:space="preserve"> расходу топлива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248FC">
        <w:rPr>
          <w:rFonts w:ascii="Times New Roman" w:hAnsi="Times New Roman" w:cs="Times New Roman"/>
          <w:iCs/>
          <w:sz w:val="24"/>
          <w:szCs w:val="24"/>
        </w:rPr>
        <w:t>оценивают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D248FC">
        <w:rPr>
          <w:rFonts w:ascii="Times New Roman" w:hAnsi="Times New Roman" w:cs="Times New Roman"/>
          <w:iCs/>
          <w:sz w:val="24"/>
          <w:szCs w:val="24"/>
        </w:rPr>
        <w:t>двигателя</w:t>
      </w:r>
    </w:p>
    <w:p w14:paraId="533BD4DB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  <w:r w:rsidRPr="00392953">
        <w:rPr>
          <w:rFonts w:ascii="Times New Roman" w:hAnsi="Times New Roman" w:cs="Times New Roman"/>
          <w:b/>
          <w:iCs/>
          <w:sz w:val="24"/>
          <w:szCs w:val="24"/>
        </w:rPr>
        <w:t>Экономичность</w:t>
      </w:r>
    </w:p>
    <w:p w14:paraId="3961C31B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iCs/>
          <w:sz w:val="24"/>
          <w:szCs w:val="24"/>
        </w:rPr>
      </w:pPr>
    </w:p>
    <w:p w14:paraId="7686ABB6" w14:textId="77777777" w:rsidR="00C552EF" w:rsidRPr="003018C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27765B35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43.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ри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6226EC">
        <w:rPr>
          <w:rFonts w:ascii="Times New Roman" w:hAnsi="Times New Roman" w:cs="Times New Roman"/>
          <w:iCs/>
          <w:sz w:val="24"/>
          <w:szCs w:val="24"/>
        </w:rPr>
        <w:t>ценк</w:t>
      </w:r>
      <w:r>
        <w:rPr>
          <w:rFonts w:ascii="Times New Roman" w:hAnsi="Times New Roman" w:cs="Times New Roman"/>
          <w:iCs/>
          <w:sz w:val="24"/>
          <w:szCs w:val="24"/>
        </w:rPr>
        <w:t>е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показаний </w:t>
      </w:r>
      <w:proofErr w:type="spellStart"/>
      <w:r w:rsidRPr="006226EC">
        <w:rPr>
          <w:rFonts w:ascii="Times New Roman" w:hAnsi="Times New Roman" w:cs="Times New Roman"/>
          <w:iCs/>
          <w:sz w:val="24"/>
          <w:szCs w:val="24"/>
        </w:rPr>
        <w:t>пневмотестера</w:t>
      </w:r>
      <w:proofErr w:type="spellEnd"/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критическая утечка, в случае, когда</w:t>
      </w:r>
      <w:r w:rsidRPr="00AD7430">
        <w:rPr>
          <w:rFonts w:ascii="Times New Roman" w:hAnsi="Times New Roman" w:cs="Times New Roman"/>
          <w:sz w:val="24"/>
          <w:szCs w:val="24"/>
        </w:rPr>
        <w:t xml:space="preserve"> в цилиндре присутствуют неисправности, наличие которых с максимальной вероятностью влечет необходимость капитального ремонта,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6226EC">
        <w:rPr>
          <w:rFonts w:ascii="Times New Roman" w:hAnsi="Times New Roman" w:cs="Times New Roman"/>
          <w:iCs/>
          <w:sz w:val="24"/>
          <w:szCs w:val="24"/>
        </w:rPr>
        <w:t>еличина утечки</w:t>
      </w:r>
      <w:r>
        <w:rPr>
          <w:rFonts w:ascii="Times New Roman" w:hAnsi="Times New Roman" w:cs="Times New Roman"/>
          <w:iCs/>
          <w:sz w:val="24"/>
          <w:szCs w:val="24"/>
        </w:rPr>
        <w:t xml:space="preserve"> составляет от … до 100%</w:t>
      </w:r>
    </w:p>
    <w:p w14:paraId="0295BDED" w14:textId="77777777" w:rsidR="00C552EF" w:rsidRPr="00022721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22721">
        <w:rPr>
          <w:rFonts w:ascii="Times New Roman" w:hAnsi="Times New Roman" w:cs="Times New Roman"/>
          <w:b/>
          <w:sz w:val="24"/>
          <w:szCs w:val="24"/>
        </w:rPr>
        <w:t>70</w:t>
      </w:r>
    </w:p>
    <w:p w14:paraId="45A3CD04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44.</w:t>
      </w:r>
      <w:r w:rsidRPr="0002272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ри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6226EC">
        <w:rPr>
          <w:rFonts w:ascii="Times New Roman" w:hAnsi="Times New Roman" w:cs="Times New Roman"/>
          <w:iCs/>
          <w:sz w:val="24"/>
          <w:szCs w:val="24"/>
        </w:rPr>
        <w:t>ценк</w:t>
      </w:r>
      <w:r>
        <w:rPr>
          <w:rFonts w:ascii="Times New Roman" w:hAnsi="Times New Roman" w:cs="Times New Roman"/>
          <w:iCs/>
          <w:sz w:val="24"/>
          <w:szCs w:val="24"/>
        </w:rPr>
        <w:t>е</w:t>
      </w:r>
      <w:r w:rsidRPr="006226EC">
        <w:rPr>
          <w:rFonts w:ascii="Times New Roman" w:hAnsi="Times New Roman" w:cs="Times New Roman"/>
          <w:iCs/>
          <w:sz w:val="24"/>
          <w:szCs w:val="24"/>
        </w:rPr>
        <w:t xml:space="preserve"> показаний </w:t>
      </w:r>
      <w:proofErr w:type="spellStart"/>
      <w:r w:rsidRPr="006226EC">
        <w:rPr>
          <w:rFonts w:ascii="Times New Roman" w:hAnsi="Times New Roman" w:cs="Times New Roman"/>
          <w:iCs/>
          <w:sz w:val="24"/>
          <w:szCs w:val="24"/>
        </w:rPr>
        <w:t>пневмотестера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67651">
        <w:rPr>
          <w:rFonts w:ascii="Times New Roman" w:hAnsi="Times New Roman" w:cs="Times New Roman"/>
          <w:sz w:val="24"/>
          <w:szCs w:val="24"/>
        </w:rPr>
        <w:t>хорошее состояние - утечка минимальная, соответствует допуску для нового двигателя или двигателя с очень хорошим техническим состоянием, при этом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6226EC">
        <w:rPr>
          <w:rFonts w:ascii="Times New Roman" w:hAnsi="Times New Roman" w:cs="Times New Roman"/>
          <w:iCs/>
          <w:sz w:val="24"/>
          <w:szCs w:val="24"/>
        </w:rPr>
        <w:t>еличина утечки</w:t>
      </w:r>
      <w:r>
        <w:rPr>
          <w:rFonts w:ascii="Times New Roman" w:hAnsi="Times New Roman" w:cs="Times New Roman"/>
          <w:iCs/>
          <w:sz w:val="24"/>
          <w:szCs w:val="24"/>
        </w:rPr>
        <w:t xml:space="preserve"> составляет от 10 до … %</w:t>
      </w:r>
    </w:p>
    <w:p w14:paraId="37FCFAD5" w14:textId="77777777" w:rsidR="00C552EF" w:rsidRPr="00667651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67651">
        <w:rPr>
          <w:rFonts w:ascii="Times New Roman" w:hAnsi="Times New Roman" w:cs="Times New Roman"/>
          <w:b/>
          <w:sz w:val="24"/>
          <w:szCs w:val="24"/>
        </w:rPr>
        <w:t>40</w:t>
      </w:r>
    </w:p>
    <w:p w14:paraId="7F2F88D4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С</w:t>
      </w:r>
      <w:r w:rsidRPr="009A745E">
        <w:rPr>
          <w:rFonts w:ascii="Times New Roman" w:hAnsi="Times New Roman" w:cs="Times New Roman"/>
          <w:iCs/>
          <w:sz w:val="24"/>
          <w:szCs w:val="24"/>
        </w:rPr>
        <w:t>тандартны</w:t>
      </w:r>
      <w:r>
        <w:rPr>
          <w:rFonts w:ascii="Times New Roman" w:hAnsi="Times New Roman" w:cs="Times New Roman"/>
          <w:iCs/>
          <w:sz w:val="24"/>
          <w:szCs w:val="24"/>
        </w:rPr>
        <w:t xml:space="preserve">й </w:t>
      </w:r>
      <w:r w:rsidRPr="009A745E">
        <w:rPr>
          <w:rFonts w:ascii="Times New Roman" w:hAnsi="Times New Roman" w:cs="Times New Roman"/>
          <w:iCs/>
          <w:sz w:val="24"/>
          <w:szCs w:val="24"/>
        </w:rPr>
        <w:t>диагностический разъем</w:t>
      </w:r>
      <w:r w:rsidRPr="00667651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9A745E">
        <w:rPr>
          <w:rFonts w:ascii="Times New Roman" w:hAnsi="Times New Roman" w:cs="Times New Roman"/>
          <w:iCs/>
          <w:sz w:val="24"/>
          <w:szCs w:val="24"/>
        </w:rPr>
        <w:t>на автомобилях, с</w:t>
      </w:r>
      <w:r>
        <w:rPr>
          <w:rFonts w:ascii="Times New Roman" w:hAnsi="Times New Roman" w:cs="Times New Roman"/>
          <w:iCs/>
          <w:sz w:val="24"/>
          <w:szCs w:val="24"/>
        </w:rPr>
        <w:t>оответствующих требованиям ОВD-</w:t>
      </w:r>
      <w:r w:rsidRPr="006C27E0">
        <w:rPr>
          <w:rFonts w:ascii="Times New Roman" w:hAnsi="Times New Roman" w:cs="Times New Roman"/>
          <w:iCs/>
          <w:sz w:val="24"/>
          <w:szCs w:val="24"/>
        </w:rPr>
        <w:t>II</w:t>
      </w:r>
      <w:r>
        <w:rPr>
          <w:rFonts w:ascii="Times New Roman" w:hAnsi="Times New Roman" w:cs="Times New Roman"/>
          <w:iCs/>
          <w:sz w:val="24"/>
          <w:szCs w:val="24"/>
        </w:rPr>
        <w:t xml:space="preserve"> имеет … </w:t>
      </w:r>
      <w:r w:rsidRPr="00667651">
        <w:rPr>
          <w:rFonts w:ascii="Times New Roman" w:hAnsi="Times New Roman" w:cs="Times New Roman"/>
          <w:iCs/>
          <w:sz w:val="24"/>
          <w:szCs w:val="24"/>
        </w:rPr>
        <w:t>контактов</w:t>
      </w:r>
    </w:p>
    <w:p w14:paraId="5DA129D8" w14:textId="77777777" w:rsidR="00C552EF" w:rsidRPr="00667651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67651">
        <w:rPr>
          <w:rFonts w:ascii="Times New Roman" w:hAnsi="Times New Roman" w:cs="Times New Roman"/>
          <w:b/>
          <w:sz w:val="24"/>
          <w:szCs w:val="24"/>
        </w:rPr>
        <w:t>16</w:t>
      </w:r>
    </w:p>
    <w:p w14:paraId="0ACF34FD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46.</w:t>
      </w:r>
      <w:r w:rsidRPr="00667651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9A745E">
        <w:rPr>
          <w:rFonts w:ascii="Times New Roman" w:hAnsi="Times New Roman" w:cs="Times New Roman"/>
          <w:iCs/>
          <w:sz w:val="24"/>
          <w:szCs w:val="24"/>
        </w:rPr>
        <w:t xml:space="preserve"> соответствии со стандартом ОВD-</w:t>
      </w:r>
      <w:r w:rsidRPr="006C27E0">
        <w:rPr>
          <w:rFonts w:ascii="Times New Roman" w:hAnsi="Times New Roman" w:cs="Times New Roman"/>
          <w:iCs/>
          <w:sz w:val="24"/>
          <w:szCs w:val="24"/>
        </w:rPr>
        <w:t>II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9A745E">
        <w:rPr>
          <w:rFonts w:ascii="Times New Roman" w:hAnsi="Times New Roman" w:cs="Times New Roman"/>
          <w:iCs/>
          <w:sz w:val="24"/>
          <w:szCs w:val="24"/>
        </w:rPr>
        <w:t>коды ошибок</w:t>
      </w:r>
      <w:r>
        <w:rPr>
          <w:rFonts w:ascii="Times New Roman" w:hAnsi="Times New Roman" w:cs="Times New Roman"/>
          <w:iCs/>
          <w:sz w:val="24"/>
          <w:szCs w:val="24"/>
        </w:rPr>
        <w:t xml:space="preserve"> имеют … </w:t>
      </w:r>
      <w:r w:rsidRPr="00667651">
        <w:rPr>
          <w:rFonts w:ascii="Times New Roman" w:hAnsi="Times New Roman" w:cs="Times New Roman"/>
          <w:iCs/>
          <w:sz w:val="24"/>
          <w:szCs w:val="24"/>
        </w:rPr>
        <w:t>символов</w:t>
      </w:r>
    </w:p>
    <w:p w14:paraId="4A308881" w14:textId="77777777" w:rsidR="00C552EF" w:rsidRPr="00667651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Пять, </w:t>
      </w:r>
      <w:r w:rsidRPr="00667651">
        <w:rPr>
          <w:rFonts w:ascii="Times New Roman" w:hAnsi="Times New Roman" w:cs="Times New Roman"/>
          <w:b/>
          <w:sz w:val="24"/>
          <w:szCs w:val="24"/>
        </w:rPr>
        <w:t>5</w:t>
      </w:r>
    </w:p>
    <w:p w14:paraId="42F1985A" w14:textId="77777777" w:rsidR="00C552EF" w:rsidRPr="00CD5CF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47.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9A745E">
        <w:rPr>
          <w:rFonts w:ascii="Times New Roman" w:hAnsi="Times New Roman" w:cs="Times New Roman"/>
          <w:iCs/>
          <w:sz w:val="24"/>
          <w:szCs w:val="24"/>
        </w:rPr>
        <w:t xml:space="preserve"> соответствии со стандартом ОВD-</w:t>
      </w:r>
      <w:r w:rsidRPr="006C27E0">
        <w:rPr>
          <w:rFonts w:ascii="Times New Roman" w:hAnsi="Times New Roman" w:cs="Times New Roman"/>
          <w:iCs/>
          <w:sz w:val="24"/>
          <w:szCs w:val="24"/>
        </w:rPr>
        <w:t>II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AC101D">
        <w:rPr>
          <w:rFonts w:ascii="Times New Roman" w:hAnsi="Times New Roman" w:cs="Times New Roman"/>
          <w:iCs/>
          <w:sz w:val="24"/>
          <w:szCs w:val="24"/>
        </w:rPr>
        <w:t>символ код</w:t>
      </w:r>
      <w:r>
        <w:rPr>
          <w:rFonts w:ascii="Times New Roman" w:hAnsi="Times New Roman" w:cs="Times New Roman"/>
          <w:iCs/>
          <w:sz w:val="24"/>
          <w:szCs w:val="24"/>
        </w:rPr>
        <w:t>а</w:t>
      </w:r>
      <w:r w:rsidRPr="00AC101D">
        <w:rPr>
          <w:rFonts w:ascii="Times New Roman" w:hAnsi="Times New Roman" w:cs="Times New Roman"/>
          <w:iCs/>
          <w:sz w:val="24"/>
          <w:szCs w:val="24"/>
        </w:rPr>
        <w:t xml:space="preserve"> ошибок</w:t>
      </w:r>
      <w:r>
        <w:rPr>
          <w:rFonts w:ascii="Times New Roman" w:hAnsi="Times New Roman" w:cs="Times New Roman"/>
          <w:iCs/>
          <w:sz w:val="24"/>
          <w:szCs w:val="24"/>
        </w:rPr>
        <w:t xml:space="preserve"> указывае</w:t>
      </w:r>
      <w:r w:rsidRPr="00AC101D">
        <w:rPr>
          <w:rFonts w:ascii="Times New Roman" w:hAnsi="Times New Roman" w:cs="Times New Roman"/>
          <w:iCs/>
          <w:sz w:val="24"/>
          <w:szCs w:val="24"/>
        </w:rPr>
        <w:t>т</w:t>
      </w:r>
      <w:r>
        <w:rPr>
          <w:rFonts w:ascii="Times New Roman" w:hAnsi="Times New Roman" w:cs="Times New Roman"/>
          <w:iCs/>
          <w:sz w:val="24"/>
          <w:szCs w:val="24"/>
        </w:rPr>
        <w:t xml:space="preserve"> на </w:t>
      </w:r>
      <w:r w:rsidRPr="00CD5CFF">
        <w:rPr>
          <w:rFonts w:ascii="Times New Roman" w:hAnsi="Times New Roman" w:cs="Times New Roman"/>
          <w:iCs/>
          <w:sz w:val="24"/>
          <w:szCs w:val="24"/>
        </w:rPr>
        <w:t>систему, в которой произошла неисправность</w:t>
      </w:r>
    </w:p>
    <w:p w14:paraId="496E8638" w14:textId="77777777" w:rsidR="00C552EF" w:rsidRPr="00CD5CF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5CFF">
        <w:rPr>
          <w:rFonts w:ascii="Times New Roman" w:hAnsi="Times New Roman" w:cs="Times New Roman"/>
          <w:b/>
          <w:sz w:val="24"/>
          <w:szCs w:val="24"/>
        </w:rPr>
        <w:t>Первый, 1</w:t>
      </w:r>
    </w:p>
    <w:p w14:paraId="301FDDCC" w14:textId="77777777" w:rsidR="00C552EF" w:rsidRPr="00CD5CF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48.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9A745E">
        <w:rPr>
          <w:rFonts w:ascii="Times New Roman" w:hAnsi="Times New Roman" w:cs="Times New Roman"/>
          <w:iCs/>
          <w:sz w:val="24"/>
          <w:szCs w:val="24"/>
        </w:rPr>
        <w:t xml:space="preserve"> соответствии со стандартом ОВD-</w:t>
      </w:r>
      <w:r w:rsidRPr="006C27E0">
        <w:rPr>
          <w:rFonts w:ascii="Times New Roman" w:hAnsi="Times New Roman" w:cs="Times New Roman"/>
          <w:iCs/>
          <w:sz w:val="24"/>
          <w:szCs w:val="24"/>
        </w:rPr>
        <w:t>II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AC101D">
        <w:rPr>
          <w:rFonts w:ascii="Times New Roman" w:hAnsi="Times New Roman" w:cs="Times New Roman"/>
          <w:iCs/>
          <w:sz w:val="24"/>
          <w:szCs w:val="24"/>
        </w:rPr>
        <w:t>символ код</w:t>
      </w:r>
      <w:r>
        <w:rPr>
          <w:rFonts w:ascii="Times New Roman" w:hAnsi="Times New Roman" w:cs="Times New Roman"/>
          <w:iCs/>
          <w:sz w:val="24"/>
          <w:szCs w:val="24"/>
        </w:rPr>
        <w:t>а</w:t>
      </w:r>
      <w:r w:rsidRPr="00AC101D">
        <w:rPr>
          <w:rFonts w:ascii="Times New Roman" w:hAnsi="Times New Roman" w:cs="Times New Roman"/>
          <w:iCs/>
          <w:sz w:val="24"/>
          <w:szCs w:val="24"/>
        </w:rPr>
        <w:t xml:space="preserve"> ошибок</w:t>
      </w:r>
      <w:r>
        <w:rPr>
          <w:rFonts w:ascii="Times New Roman" w:hAnsi="Times New Roman" w:cs="Times New Roman"/>
          <w:iCs/>
          <w:sz w:val="24"/>
          <w:szCs w:val="24"/>
        </w:rPr>
        <w:t xml:space="preserve"> указывае</w:t>
      </w:r>
      <w:r w:rsidRPr="00AC101D">
        <w:rPr>
          <w:rFonts w:ascii="Times New Roman" w:hAnsi="Times New Roman" w:cs="Times New Roman"/>
          <w:iCs/>
          <w:sz w:val="24"/>
          <w:szCs w:val="24"/>
        </w:rPr>
        <w:t>т</w:t>
      </w:r>
      <w:r>
        <w:rPr>
          <w:rFonts w:ascii="Times New Roman" w:hAnsi="Times New Roman" w:cs="Times New Roman"/>
          <w:iCs/>
          <w:sz w:val="24"/>
          <w:szCs w:val="24"/>
        </w:rPr>
        <w:t xml:space="preserve"> на</w:t>
      </w:r>
      <w:r w:rsidRPr="00CD5CFF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CD5CFF">
        <w:rPr>
          <w:rFonts w:ascii="Times New Roman" w:hAnsi="Times New Roman" w:cs="Times New Roman"/>
          <w:iCs/>
          <w:sz w:val="24"/>
          <w:szCs w:val="24"/>
        </w:rPr>
        <w:t>то как определен код: с помощью SАЕ или производителем автомобиля</w:t>
      </w:r>
    </w:p>
    <w:p w14:paraId="518CB193" w14:textId="77777777" w:rsidR="00C552EF" w:rsidRPr="00CD5CF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5CFF">
        <w:rPr>
          <w:rFonts w:ascii="Times New Roman" w:hAnsi="Times New Roman" w:cs="Times New Roman"/>
          <w:b/>
          <w:iCs/>
          <w:sz w:val="24"/>
          <w:szCs w:val="24"/>
        </w:rPr>
        <w:t>Второй, 2</w:t>
      </w:r>
    </w:p>
    <w:p w14:paraId="1D8545C5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49.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В</w:t>
      </w:r>
      <w:r w:rsidRPr="009A745E">
        <w:rPr>
          <w:rFonts w:ascii="Times New Roman" w:hAnsi="Times New Roman" w:cs="Times New Roman"/>
          <w:iCs/>
          <w:sz w:val="24"/>
          <w:szCs w:val="24"/>
        </w:rPr>
        <w:t xml:space="preserve"> соответствии со стандартом ОВD-</w:t>
      </w:r>
      <w:r w:rsidRPr="006C27E0">
        <w:rPr>
          <w:rFonts w:ascii="Times New Roman" w:hAnsi="Times New Roman" w:cs="Times New Roman"/>
          <w:iCs/>
          <w:sz w:val="24"/>
          <w:szCs w:val="24"/>
        </w:rPr>
        <w:t>II</w:t>
      </w:r>
      <w:r>
        <w:rPr>
          <w:rFonts w:ascii="Times New Roman" w:hAnsi="Times New Roman" w:cs="Times New Roman"/>
          <w:iCs/>
          <w:sz w:val="24"/>
          <w:szCs w:val="24"/>
        </w:rPr>
        <w:t xml:space="preserve"> последние … </w:t>
      </w:r>
      <w:r w:rsidRPr="00AC101D">
        <w:rPr>
          <w:rFonts w:ascii="Times New Roman" w:hAnsi="Times New Roman" w:cs="Times New Roman"/>
          <w:iCs/>
          <w:sz w:val="24"/>
          <w:szCs w:val="24"/>
        </w:rPr>
        <w:t>символ</w:t>
      </w:r>
      <w:r>
        <w:rPr>
          <w:rFonts w:ascii="Times New Roman" w:hAnsi="Times New Roman" w:cs="Times New Roman"/>
          <w:iCs/>
          <w:sz w:val="24"/>
          <w:szCs w:val="24"/>
        </w:rPr>
        <w:t>а</w:t>
      </w:r>
      <w:r w:rsidRPr="00AC101D">
        <w:rPr>
          <w:rFonts w:ascii="Times New Roman" w:hAnsi="Times New Roman" w:cs="Times New Roman"/>
          <w:iCs/>
          <w:sz w:val="24"/>
          <w:szCs w:val="24"/>
        </w:rPr>
        <w:t xml:space="preserve"> код</w:t>
      </w:r>
      <w:r>
        <w:rPr>
          <w:rFonts w:ascii="Times New Roman" w:hAnsi="Times New Roman" w:cs="Times New Roman"/>
          <w:iCs/>
          <w:sz w:val="24"/>
          <w:szCs w:val="24"/>
        </w:rPr>
        <w:t>а</w:t>
      </w:r>
      <w:r w:rsidRPr="00AC101D">
        <w:rPr>
          <w:rFonts w:ascii="Times New Roman" w:hAnsi="Times New Roman" w:cs="Times New Roman"/>
          <w:iCs/>
          <w:sz w:val="24"/>
          <w:szCs w:val="24"/>
        </w:rPr>
        <w:t xml:space="preserve"> ошибок</w:t>
      </w:r>
      <w:r>
        <w:rPr>
          <w:rFonts w:ascii="Times New Roman" w:hAnsi="Times New Roman" w:cs="Times New Roman"/>
          <w:iCs/>
          <w:sz w:val="24"/>
          <w:szCs w:val="24"/>
        </w:rPr>
        <w:t xml:space="preserve"> указывае</w:t>
      </w:r>
      <w:r w:rsidRPr="00AC101D">
        <w:rPr>
          <w:rFonts w:ascii="Times New Roman" w:hAnsi="Times New Roman" w:cs="Times New Roman"/>
          <w:iCs/>
          <w:sz w:val="24"/>
          <w:szCs w:val="24"/>
        </w:rPr>
        <w:t>т</w:t>
      </w:r>
      <w:r>
        <w:rPr>
          <w:rFonts w:ascii="Times New Roman" w:hAnsi="Times New Roman" w:cs="Times New Roman"/>
          <w:iCs/>
          <w:sz w:val="24"/>
          <w:szCs w:val="24"/>
        </w:rPr>
        <w:t xml:space="preserve"> на </w:t>
      </w:r>
      <w:r w:rsidRPr="00CD5CFF">
        <w:rPr>
          <w:rFonts w:ascii="Times New Roman" w:hAnsi="Times New Roman" w:cs="Times New Roman"/>
          <w:iCs/>
          <w:sz w:val="24"/>
          <w:szCs w:val="24"/>
        </w:rPr>
        <w:t>характер неисправности</w:t>
      </w:r>
    </w:p>
    <w:p w14:paraId="1CD26997" w14:textId="77777777" w:rsidR="00C552EF" w:rsidRPr="00CD5CF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5CFF">
        <w:rPr>
          <w:rFonts w:ascii="Times New Roman" w:hAnsi="Times New Roman" w:cs="Times New Roman"/>
          <w:b/>
          <w:sz w:val="24"/>
          <w:szCs w:val="24"/>
        </w:rPr>
        <w:t>Три, 3</w:t>
      </w:r>
    </w:p>
    <w:p w14:paraId="4F298339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Д</w:t>
      </w:r>
      <w:r w:rsidRPr="000355C0">
        <w:rPr>
          <w:rFonts w:ascii="Times New Roman" w:hAnsi="Times New Roman" w:cs="Times New Roman"/>
          <w:iCs/>
          <w:sz w:val="24"/>
          <w:szCs w:val="24"/>
        </w:rPr>
        <w:t>вухмерный электронный вольтметр, который показывает, как напряжение изменяется во времени</w:t>
      </w:r>
      <w:r>
        <w:rPr>
          <w:rFonts w:ascii="Times New Roman" w:hAnsi="Times New Roman" w:cs="Times New Roman"/>
          <w:iCs/>
          <w:sz w:val="24"/>
          <w:szCs w:val="24"/>
        </w:rPr>
        <w:t>,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069BF27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О</w:t>
      </w:r>
      <w:r w:rsidRPr="00AD7430">
        <w:rPr>
          <w:rFonts w:ascii="Times New Roman" w:hAnsi="Times New Roman" w:cs="Times New Roman"/>
          <w:b/>
          <w:iCs/>
          <w:sz w:val="24"/>
          <w:szCs w:val="24"/>
        </w:rPr>
        <w:t>сциллограф</w:t>
      </w:r>
    </w:p>
    <w:p w14:paraId="27B22B2E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51.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Cs/>
          <w:sz w:val="24"/>
          <w:szCs w:val="24"/>
        </w:rPr>
        <w:t>О</w:t>
      </w:r>
      <w:r w:rsidRPr="000355C0">
        <w:rPr>
          <w:rFonts w:ascii="Times New Roman" w:hAnsi="Times New Roman" w:cs="Times New Roman"/>
          <w:iCs/>
          <w:sz w:val="24"/>
          <w:szCs w:val="24"/>
        </w:rPr>
        <w:t>тносительно простой прибор, электронный аналог контрольной лампы</w:t>
      </w:r>
      <w:r>
        <w:rPr>
          <w:rFonts w:ascii="Times New Roman" w:hAnsi="Times New Roman" w:cs="Times New Roman"/>
          <w:iCs/>
          <w:sz w:val="24"/>
          <w:szCs w:val="24"/>
        </w:rPr>
        <w:t>,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 это</w:t>
      </w:r>
    </w:p>
    <w:p w14:paraId="792F5D06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Л</w:t>
      </w:r>
      <w:r w:rsidRPr="000355C0">
        <w:rPr>
          <w:rFonts w:ascii="Times New Roman" w:hAnsi="Times New Roman" w:cs="Times New Roman"/>
          <w:b/>
          <w:iCs/>
          <w:sz w:val="24"/>
          <w:szCs w:val="24"/>
        </w:rPr>
        <w:t>огический пробник</w:t>
      </w:r>
    </w:p>
    <w:p w14:paraId="29109CCD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52.</w:t>
      </w:r>
      <w:r w:rsidRPr="00CD5CFF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0355C0">
        <w:rPr>
          <w:rFonts w:ascii="Times New Roman" w:hAnsi="Times New Roman" w:cs="Times New Roman"/>
          <w:iCs/>
          <w:sz w:val="24"/>
          <w:szCs w:val="24"/>
        </w:rPr>
        <w:t xml:space="preserve">Цифровой тестер с </w:t>
      </w:r>
      <w:proofErr w:type="spellStart"/>
      <w:r w:rsidRPr="000355C0">
        <w:rPr>
          <w:rFonts w:ascii="Times New Roman" w:hAnsi="Times New Roman" w:cs="Times New Roman"/>
          <w:iCs/>
          <w:sz w:val="24"/>
          <w:szCs w:val="24"/>
        </w:rPr>
        <w:t>многосегментным</w:t>
      </w:r>
      <w:proofErr w:type="spellEnd"/>
      <w:r w:rsidRPr="000355C0">
        <w:rPr>
          <w:rFonts w:ascii="Times New Roman" w:hAnsi="Times New Roman" w:cs="Times New Roman"/>
          <w:iCs/>
          <w:sz w:val="24"/>
          <w:szCs w:val="24"/>
        </w:rPr>
        <w:t xml:space="preserve"> дисплеем на жидких кристаллах, с высоким входным сопротивлением, это</w:t>
      </w:r>
    </w:p>
    <w:p w14:paraId="7D5C346B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iCs/>
          <w:sz w:val="24"/>
          <w:szCs w:val="24"/>
        </w:rPr>
        <w:t>М</w:t>
      </w:r>
      <w:r w:rsidRPr="000355C0">
        <w:rPr>
          <w:rFonts w:ascii="Times New Roman" w:hAnsi="Times New Roman" w:cs="Times New Roman"/>
          <w:b/>
          <w:iCs/>
          <w:sz w:val="24"/>
          <w:szCs w:val="24"/>
        </w:rPr>
        <w:t>ультиметр</w:t>
      </w:r>
      <w:proofErr w:type="spellEnd"/>
    </w:p>
    <w:p w14:paraId="5553E5CE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53.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компоненты несгоревшего топлива, их содержание измеряется в частях на миллион по объему (РРМ или млн-1)</w:t>
      </w:r>
    </w:p>
    <w:p w14:paraId="0EA3F046" w14:textId="77777777" w:rsidR="00C552EF" w:rsidRPr="007D67D9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Углеводороды, СН</w:t>
      </w:r>
    </w:p>
    <w:p w14:paraId="42455824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54.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неустойчивое химическое соединение, легко вступающее в реакцию с кислородом, дающую двуокись углерода СО</w:t>
      </w:r>
      <w:r w:rsidRPr="007D67D9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</w:p>
    <w:p w14:paraId="79532515" w14:textId="77777777" w:rsidR="00C552EF" w:rsidRPr="007D67D9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05C285D4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55.</w:t>
      </w:r>
      <w:r w:rsidRPr="007D67D9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Это результат соединения; углерода из топлива с кислородом воздуха</w:t>
      </w:r>
    </w:p>
    <w:p w14:paraId="1294B869" w14:textId="77777777" w:rsidR="00C552EF" w:rsidRPr="007D67D9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Двуокись углерода, СО</w:t>
      </w:r>
      <w:r w:rsidRPr="007D67D9">
        <w:rPr>
          <w:rFonts w:ascii="Times New Roman" w:hAnsi="Times New Roman" w:cs="Times New Roman"/>
          <w:b/>
          <w:iCs/>
          <w:sz w:val="24"/>
          <w:szCs w:val="24"/>
          <w:vertAlign w:val="subscript"/>
        </w:rPr>
        <w:t>2</w:t>
      </w:r>
    </w:p>
    <w:p w14:paraId="6E7355EE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56.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54F64">
        <w:rPr>
          <w:rFonts w:ascii="Times New Roman" w:hAnsi="Times New Roman" w:cs="Times New Roman"/>
          <w:iCs/>
          <w:sz w:val="24"/>
          <w:szCs w:val="24"/>
        </w:rPr>
        <w:t>Ядовитый газ без цвета, вкуса и запаха</w:t>
      </w:r>
    </w:p>
    <w:p w14:paraId="59B477BB" w14:textId="77777777" w:rsidR="00C552EF" w:rsidRPr="007D67D9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7B622CE7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57.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Нормально работающий двигатель сжигает в цилиндрах практически все топливо, допустимое содержание СН должно быть менее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</w:t>
      </w:r>
      <w:r w:rsidRPr="009546BE">
        <w:rPr>
          <w:rFonts w:ascii="Times New Roman" w:hAnsi="Times New Roman" w:cs="Times New Roman"/>
          <w:iCs/>
          <w:sz w:val="24"/>
          <w:szCs w:val="24"/>
        </w:rPr>
        <w:t>РРМ</w:t>
      </w:r>
    </w:p>
    <w:p w14:paraId="0061904F" w14:textId="77777777" w:rsidR="00C552EF" w:rsidRPr="007D67D9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sz w:val="24"/>
          <w:szCs w:val="24"/>
        </w:rPr>
        <w:t>50</w:t>
      </w:r>
    </w:p>
    <w:p w14:paraId="39E9D9E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58.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Уровень СО в выхлопных газах для современных автомобилей с впрыском топлива не должен превышать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%</w:t>
      </w:r>
    </w:p>
    <w:p w14:paraId="5B584289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63FD7A07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59.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241E3F">
        <w:rPr>
          <w:rFonts w:ascii="Times New Roman" w:hAnsi="Times New Roman" w:cs="Times New Roman"/>
          <w:iCs/>
          <w:sz w:val="24"/>
          <w:szCs w:val="24"/>
        </w:rPr>
        <w:t>Уровень кислорода</w:t>
      </w:r>
      <w:r>
        <w:rPr>
          <w:rFonts w:ascii="Times New Roman" w:hAnsi="Times New Roman" w:cs="Times New Roman"/>
          <w:iCs/>
          <w:sz w:val="24"/>
          <w:szCs w:val="24"/>
        </w:rPr>
        <w:t xml:space="preserve"> в выхлопных газах должен быть </w:t>
      </w:r>
      <w:r w:rsidRPr="00241E3F">
        <w:rPr>
          <w:rFonts w:ascii="Times New Roman" w:hAnsi="Times New Roman" w:cs="Times New Roman"/>
          <w:iCs/>
          <w:sz w:val="24"/>
          <w:szCs w:val="24"/>
        </w:rPr>
        <w:t>низким, не более</w:t>
      </w:r>
      <w:r>
        <w:rPr>
          <w:rFonts w:ascii="Times New Roman" w:hAnsi="Times New Roman" w:cs="Times New Roman"/>
          <w:iCs/>
          <w:sz w:val="24"/>
          <w:szCs w:val="24"/>
        </w:rPr>
        <w:t xml:space="preserve"> … %</w:t>
      </w:r>
    </w:p>
    <w:p w14:paraId="0E3F4CD7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2D7395F8" w14:textId="77777777" w:rsidR="00C552EF" w:rsidRPr="007D67D9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60.</w:t>
      </w:r>
      <w:r>
        <w:rPr>
          <w:rFonts w:ascii="Times New Roman" w:hAnsi="Times New Roman" w:cs="Times New Roman"/>
          <w:sz w:val="24"/>
          <w:szCs w:val="24"/>
        </w:rPr>
        <w:t xml:space="preserve"> Эти </w:t>
      </w:r>
      <w:r w:rsidRPr="00EF01CA">
        <w:rPr>
          <w:rFonts w:ascii="Times New Roman" w:hAnsi="Times New Roman" w:cs="Times New Roman"/>
          <w:iCs/>
          <w:sz w:val="24"/>
          <w:szCs w:val="24"/>
        </w:rPr>
        <w:t>методы диагностирования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7D67D9">
        <w:rPr>
          <w:rFonts w:ascii="Times New Roman" w:hAnsi="Times New Roman" w:cs="Times New Roman"/>
          <w:iCs/>
          <w:sz w:val="24"/>
          <w:szCs w:val="24"/>
        </w:rPr>
        <w:t>включают в себя обслуживание, осмотр, проверку осязанием и обонянием</w:t>
      </w:r>
    </w:p>
    <w:p w14:paraId="464D17F8" w14:textId="77777777" w:rsidR="00C552EF" w:rsidRPr="007D67D9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7D9">
        <w:rPr>
          <w:rFonts w:ascii="Times New Roman" w:hAnsi="Times New Roman" w:cs="Times New Roman"/>
          <w:b/>
          <w:iCs/>
          <w:sz w:val="24"/>
          <w:szCs w:val="24"/>
        </w:rPr>
        <w:t>Органолептические</w:t>
      </w:r>
    </w:p>
    <w:p w14:paraId="169D6CDF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61.</w:t>
      </w:r>
      <w:r w:rsidRPr="007D67D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15F2F">
        <w:rPr>
          <w:rFonts w:ascii="Times New Roman" w:hAnsi="Times New Roman" w:cs="Times New Roman"/>
          <w:iCs/>
          <w:sz w:val="24"/>
          <w:szCs w:val="24"/>
        </w:rPr>
        <w:t>Методы диагностирования основаны на определении структурных параметров технического состояния агрегатов машин по диагностическим параметрам при установке датчика или диагностического устройства снаружи агрегата без разборки механизмов машины, называют</w:t>
      </w:r>
      <w:r>
        <w:rPr>
          <w:rFonts w:ascii="Times New Roman" w:hAnsi="Times New Roman" w:cs="Times New Roman"/>
          <w:iCs/>
          <w:sz w:val="24"/>
          <w:szCs w:val="24"/>
        </w:rPr>
        <w:t xml:space="preserve"> …</w:t>
      </w:r>
    </w:p>
    <w:p w14:paraId="30667071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430">
        <w:rPr>
          <w:rFonts w:ascii="Times New Roman" w:hAnsi="Times New Roman" w:cs="Times New Roman"/>
          <w:b/>
          <w:iCs/>
          <w:sz w:val="24"/>
          <w:szCs w:val="24"/>
        </w:rPr>
        <w:t>Косвенны</w:t>
      </w:r>
      <w:r>
        <w:rPr>
          <w:rFonts w:ascii="Times New Roman" w:hAnsi="Times New Roman" w:cs="Times New Roman"/>
          <w:b/>
          <w:iCs/>
          <w:sz w:val="24"/>
          <w:szCs w:val="24"/>
        </w:rPr>
        <w:t>ми</w:t>
      </w:r>
    </w:p>
    <w:p w14:paraId="64F4793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62.</w:t>
      </w:r>
      <w:r w:rsidRPr="00ED12BC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которая осуществляется с помо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 xml:space="preserve">щью встроенных в автомобиль приборов, информация при этом выводится на приборную панель автомобиля, 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это</w:t>
      </w:r>
    </w:p>
    <w:p w14:paraId="11DA13FC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В</w:t>
      </w:r>
      <w:r w:rsidRPr="00E15F2F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строенная диагностика</w:t>
      </w:r>
    </w:p>
    <w:p w14:paraId="763D7373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63.</w:t>
      </w:r>
      <w:r w:rsidRPr="00ED12BC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>Д</w:t>
      </w:r>
      <w:r w:rsidRPr="00857BD0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lang w:eastAsia="ru-RU"/>
        </w:rPr>
        <w:t xml:space="preserve">иагностика, 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когда снимаются показания со всех элементов, определяются все необходимые пара</w:t>
      </w:r>
      <w:r w:rsidRPr="00857BD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softHyphen/>
        <w:t>метры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, это</w:t>
      </w:r>
    </w:p>
    <w:p w14:paraId="2E82F8DE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П</w:t>
      </w:r>
      <w:r w:rsidRPr="005C458A">
        <w:rPr>
          <w:rFonts w:ascii="Times New Roman" w:eastAsia="Times New Roman" w:hAnsi="Times New Roman" w:cs="Times New Roman"/>
          <w:b/>
          <w:iCs/>
          <w:color w:val="000000" w:themeColor="text1"/>
          <w:sz w:val="24"/>
          <w:szCs w:val="24"/>
          <w:lang w:eastAsia="ru-RU"/>
        </w:rPr>
        <w:t>оэлементная диагностика</w:t>
      </w:r>
    </w:p>
    <w:p w14:paraId="71921A50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64.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тандартизированный документ, содержащий необходимые сведения, инструкции для персонала, выполняющего некий </w:t>
      </w:r>
      <w:r w:rsidRPr="002D02F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технологический</w:t>
      </w:r>
      <w:r w:rsidRPr="002D02F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процесс или техническое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обслуживание объекта, это</w:t>
      </w:r>
    </w:p>
    <w:p w14:paraId="0D085BB6" w14:textId="77777777" w:rsidR="00C552EF" w:rsidRPr="001F4DD8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Т</w:t>
      </w:r>
      <w:r w:rsidRPr="006226E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ехнологическая</w:t>
      </w:r>
      <w:r w:rsidRPr="006226E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6226EC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карта</w:t>
      </w:r>
    </w:p>
    <w:p w14:paraId="14B31748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65.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Расстояние, которое проходит транспортное средство с момента обнаружения водителем опасности до полной </w:t>
      </w:r>
      <w:r w:rsidRPr="00ED12B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остановки называется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14:paraId="3590E78B" w14:textId="77777777" w:rsidR="00C552EF" w:rsidRPr="009546BE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46B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Остановочный</w:t>
      </w:r>
      <w:r w:rsidRPr="009546BE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9546B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путь</w:t>
      </w:r>
    </w:p>
    <w:p w14:paraId="130F96CA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lastRenderedPageBreak/>
        <w:t>66.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ED12BC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Прибор для измерения эффективности действия тормозных систем автомобиля</w:t>
      </w:r>
    </w:p>
    <w:p w14:paraId="58188E4F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Деселерометр,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Д</w:t>
      </w:r>
      <w:r w:rsidRPr="00ED12BC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еселерограф</w:t>
      </w:r>
      <w:proofErr w:type="spellEnd"/>
    </w:p>
    <w:p w14:paraId="41185F1D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</w:p>
    <w:p w14:paraId="5F05C362" w14:textId="77777777" w:rsidR="00C552EF" w:rsidRPr="00ED12BC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7B257D5C" w14:textId="77777777" w:rsidR="00C552EF" w:rsidRPr="00ED12BC" w:rsidRDefault="00C552EF" w:rsidP="00C552E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12BC">
        <w:rPr>
          <w:rFonts w:ascii="Times New Roman" w:hAnsi="Times New Roman" w:cs="Times New Roman"/>
          <w:sz w:val="24"/>
          <w:szCs w:val="24"/>
        </w:rPr>
        <w:t>67.</w:t>
      </w:r>
      <w:r w:rsidRPr="00ED12BC">
        <w:rPr>
          <w:rFonts w:ascii="Times New Roman" w:hAnsi="Times New Roman" w:cs="Times New Roman"/>
          <w:color w:val="000000"/>
          <w:sz w:val="24"/>
          <w:szCs w:val="24"/>
        </w:rPr>
        <w:t xml:space="preserve"> Суммарный люфт в рулевом управлении для легковых автомобилей и созданных на базе их агрегатов грузовых автомобилей и автобусов не должен превышать предельных значений, установленных изготовителем в эксплуатационной документации, или при отсутствии данных, установленных изготовителем, следующих предельных значений … </w:t>
      </w:r>
      <w:r w:rsidRPr="00ED12BC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о</w:t>
      </w:r>
    </w:p>
    <w:p w14:paraId="68472ECD" w14:textId="77777777" w:rsidR="00C552EF" w:rsidRPr="00ED12BC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12BC">
        <w:rPr>
          <w:rFonts w:ascii="Times New Roman" w:hAnsi="Times New Roman" w:cs="Times New Roman"/>
          <w:b/>
          <w:sz w:val="24"/>
          <w:szCs w:val="24"/>
        </w:rPr>
        <w:t>10</w:t>
      </w:r>
    </w:p>
    <w:p w14:paraId="0DDB5C65" w14:textId="77777777" w:rsidR="00C552EF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68.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A467F">
        <w:rPr>
          <w:rFonts w:ascii="Times New Roman" w:hAnsi="Times New Roman" w:cs="Times New Roman"/>
          <w:sz w:val="24"/>
          <w:szCs w:val="24"/>
        </w:rPr>
        <w:t xml:space="preserve">При проверке света фар с использованием прибора </w:t>
      </w:r>
      <w:r w:rsidRPr="003A467F">
        <w:rPr>
          <w:rFonts w:ascii="Times New Roman" w:hAnsi="Times New Roman" w:cs="Times New Roman"/>
          <w:bCs/>
          <w:sz w:val="24"/>
          <w:szCs w:val="24"/>
        </w:rPr>
        <w:t>уклон поверхности должен быть не более … %</w:t>
      </w:r>
    </w:p>
    <w:p w14:paraId="33745413" w14:textId="77777777" w:rsidR="00C552EF" w:rsidRPr="0010607A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10CA3E63" w14:textId="77777777" w:rsidR="00C552EF" w:rsidRPr="0010607A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sz w:val="24"/>
          <w:szCs w:val="24"/>
        </w:rPr>
        <w:t>69. Именно таким цветом должны быть свечи зажигания при хороших показателях. Свидетельствует что тепловая характеристика выбранной свечи в норме, двигатель, топливная и система зажигания работают стабильно</w:t>
      </w:r>
    </w:p>
    <w:p w14:paraId="39C81B81" w14:textId="77777777" w:rsidR="00C552EF" w:rsidRPr="0010607A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607A">
        <w:rPr>
          <w:rFonts w:ascii="Times New Roman" w:hAnsi="Times New Roman" w:cs="Times New Roman"/>
          <w:b/>
          <w:sz w:val="24"/>
          <w:szCs w:val="24"/>
        </w:rPr>
        <w:t>Светло-коричневый, Коричневый</w:t>
      </w:r>
    </w:p>
    <w:p w14:paraId="4CD3FEE7" w14:textId="77777777" w:rsidR="00C552EF" w:rsidRPr="0010607A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607A">
        <w:rPr>
          <w:rFonts w:ascii="Times New Roman" w:hAnsi="Times New Roman" w:cs="Times New Roman"/>
          <w:sz w:val="24"/>
          <w:szCs w:val="24"/>
        </w:rPr>
        <w:t>70. Такой цвет изолятора свечи зажигания говорит об обеднении воздушно-топливной смеси. Может возникать как вследствие неправильной дозировки, так и подсосе воздуха. Езда при таком смесеобразовании повышает нагрузку на двигатель. А это, в свою очередь грозит перегревом камеры сгорания и прогару клапанов</w:t>
      </w:r>
    </w:p>
    <w:p w14:paraId="7BE6B1FD" w14:textId="77777777" w:rsidR="00C552EF" w:rsidRPr="0010607A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0607A">
        <w:rPr>
          <w:rFonts w:ascii="Times New Roman" w:hAnsi="Times New Roman" w:cs="Times New Roman"/>
          <w:b/>
          <w:sz w:val="24"/>
          <w:szCs w:val="24"/>
        </w:rPr>
        <w:t>Светло-серый</w:t>
      </w:r>
    </w:p>
    <w:p w14:paraId="5C474173" w14:textId="77777777" w:rsidR="00C552EF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4A6D370" w14:textId="77777777" w:rsidR="00C552EF" w:rsidRDefault="00C552EF" w:rsidP="00C552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7B38">
        <w:rPr>
          <w:rFonts w:ascii="Times New Roman" w:hAnsi="Times New Roman" w:cs="Times New Roman"/>
          <w:b/>
          <w:sz w:val="28"/>
          <w:szCs w:val="28"/>
        </w:rPr>
        <w:t xml:space="preserve">Карта </w:t>
      </w:r>
      <w:r>
        <w:rPr>
          <w:rFonts w:ascii="Times New Roman" w:hAnsi="Times New Roman" w:cs="Times New Roman"/>
          <w:b/>
          <w:sz w:val="28"/>
          <w:szCs w:val="28"/>
        </w:rPr>
        <w:t xml:space="preserve">учета </w:t>
      </w:r>
      <w:r w:rsidRPr="006A7B38">
        <w:rPr>
          <w:rFonts w:ascii="Times New Roman" w:hAnsi="Times New Roman" w:cs="Times New Roman"/>
          <w:b/>
          <w:sz w:val="28"/>
          <w:szCs w:val="28"/>
        </w:rPr>
        <w:t>тестовых заданий</w:t>
      </w:r>
      <w:r>
        <w:rPr>
          <w:rFonts w:ascii="Times New Roman" w:hAnsi="Times New Roman" w:cs="Times New Roman"/>
          <w:b/>
          <w:sz w:val="28"/>
          <w:szCs w:val="28"/>
        </w:rPr>
        <w:t xml:space="preserve"> (вариант 1)</w:t>
      </w:r>
    </w:p>
    <w:tbl>
      <w:tblPr>
        <w:tblStyle w:val="a6"/>
        <w:tblW w:w="9918" w:type="dxa"/>
        <w:tblLayout w:type="fixed"/>
        <w:tblLook w:val="04A0" w:firstRow="1" w:lastRow="0" w:firstColumn="1" w:lastColumn="0" w:noHBand="0" w:noVBand="1"/>
      </w:tblPr>
      <w:tblGrid>
        <w:gridCol w:w="1726"/>
        <w:gridCol w:w="2159"/>
        <w:gridCol w:w="2655"/>
        <w:gridCol w:w="2332"/>
        <w:gridCol w:w="1046"/>
      </w:tblGrid>
      <w:tr w:rsidR="00C552EF" w:rsidRPr="000904BC" w14:paraId="5DC56192" w14:textId="77777777" w:rsidTr="001506DD">
        <w:trPr>
          <w:trHeight w:val="155"/>
        </w:trPr>
        <w:tc>
          <w:tcPr>
            <w:tcW w:w="1726" w:type="dxa"/>
          </w:tcPr>
          <w:p w14:paraId="7F0A306C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Компетенция</w:t>
            </w:r>
          </w:p>
        </w:tc>
        <w:tc>
          <w:tcPr>
            <w:tcW w:w="8192" w:type="dxa"/>
            <w:gridSpan w:val="4"/>
          </w:tcPr>
          <w:p w14:paraId="44F09D0A" w14:textId="77777777" w:rsidR="00C552EF" w:rsidRPr="003018CF" w:rsidRDefault="00C552EF" w:rsidP="001506D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ПК-4 Способен проводить измерение и проверку параметров технического состояния транспортных средств</w:t>
            </w:r>
          </w:p>
        </w:tc>
      </w:tr>
      <w:tr w:rsidR="00C552EF" w:rsidRPr="000904BC" w14:paraId="0E1DED9C" w14:textId="77777777" w:rsidTr="001506DD">
        <w:trPr>
          <w:trHeight w:val="155"/>
        </w:trPr>
        <w:tc>
          <w:tcPr>
            <w:tcW w:w="1726" w:type="dxa"/>
          </w:tcPr>
          <w:p w14:paraId="783D0F2D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Индикатор</w:t>
            </w:r>
          </w:p>
        </w:tc>
        <w:tc>
          <w:tcPr>
            <w:tcW w:w="8192" w:type="dxa"/>
            <w:gridSpan w:val="4"/>
          </w:tcPr>
          <w:p w14:paraId="597C3C30" w14:textId="77777777" w:rsidR="00C552EF" w:rsidRPr="003018CF" w:rsidRDefault="00C552EF" w:rsidP="001506D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18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ПК-4.4 Выполняет проверки технического состояния транспортных средств с использованием средств технического диагностирования, в том числе средств измерений, в соответствии с операционно-постовыми картами</w:t>
            </w:r>
          </w:p>
        </w:tc>
      </w:tr>
      <w:tr w:rsidR="00C552EF" w:rsidRPr="000904BC" w14:paraId="074C446A" w14:textId="77777777" w:rsidTr="001506DD">
        <w:trPr>
          <w:trHeight w:val="155"/>
        </w:trPr>
        <w:tc>
          <w:tcPr>
            <w:tcW w:w="1726" w:type="dxa"/>
          </w:tcPr>
          <w:p w14:paraId="2D3129ED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Дисциплина</w:t>
            </w:r>
          </w:p>
        </w:tc>
        <w:tc>
          <w:tcPr>
            <w:tcW w:w="8192" w:type="dxa"/>
            <w:gridSpan w:val="4"/>
          </w:tcPr>
          <w:p w14:paraId="52224209" w14:textId="7FDFCDCE" w:rsidR="00C552EF" w:rsidRPr="003018CF" w:rsidRDefault="00822A11" w:rsidP="001506D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Диагностика технического состояния грузовых автомобилей</w:t>
            </w:r>
          </w:p>
        </w:tc>
      </w:tr>
      <w:tr w:rsidR="00C552EF" w:rsidRPr="000904BC" w14:paraId="49486FC6" w14:textId="77777777" w:rsidTr="001506DD">
        <w:trPr>
          <w:trHeight w:val="155"/>
        </w:trPr>
        <w:tc>
          <w:tcPr>
            <w:tcW w:w="1726" w:type="dxa"/>
            <w:vMerge w:val="restart"/>
          </w:tcPr>
          <w:p w14:paraId="13E954A0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6047DA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146" w:type="dxa"/>
            <w:gridSpan w:val="3"/>
          </w:tcPr>
          <w:p w14:paraId="7DB16C34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1046" w:type="dxa"/>
            <w:vMerge w:val="restart"/>
          </w:tcPr>
          <w:p w14:paraId="1A910A64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C552EF" w:rsidRPr="000904BC" w14:paraId="4775ED2F" w14:textId="77777777" w:rsidTr="001506DD">
        <w:trPr>
          <w:trHeight w:val="155"/>
        </w:trPr>
        <w:tc>
          <w:tcPr>
            <w:tcW w:w="1726" w:type="dxa"/>
            <w:vMerge/>
          </w:tcPr>
          <w:p w14:paraId="7AF4E9C6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4" w:type="dxa"/>
            <w:gridSpan w:val="2"/>
          </w:tcPr>
          <w:p w14:paraId="20B951E2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Закрытого типа</w:t>
            </w:r>
          </w:p>
        </w:tc>
        <w:tc>
          <w:tcPr>
            <w:tcW w:w="2332" w:type="dxa"/>
          </w:tcPr>
          <w:p w14:paraId="008715CF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Открытого типа</w:t>
            </w:r>
          </w:p>
        </w:tc>
        <w:tc>
          <w:tcPr>
            <w:tcW w:w="1046" w:type="dxa"/>
            <w:vMerge/>
          </w:tcPr>
          <w:p w14:paraId="595C5D58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52EF" w:rsidRPr="000904BC" w14:paraId="661CF5F3" w14:textId="77777777" w:rsidTr="001506DD">
        <w:trPr>
          <w:trHeight w:val="155"/>
        </w:trPr>
        <w:tc>
          <w:tcPr>
            <w:tcW w:w="1726" w:type="dxa"/>
            <w:vMerge/>
          </w:tcPr>
          <w:p w14:paraId="1218FED1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14:paraId="63F44A20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Альтернативный выбор</w:t>
            </w:r>
          </w:p>
        </w:tc>
        <w:tc>
          <w:tcPr>
            <w:tcW w:w="2655" w:type="dxa"/>
          </w:tcPr>
          <w:p w14:paraId="2DCCA24A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Установление соответствия/ последовательности</w:t>
            </w:r>
          </w:p>
        </w:tc>
        <w:tc>
          <w:tcPr>
            <w:tcW w:w="2332" w:type="dxa"/>
          </w:tcPr>
          <w:p w14:paraId="1E7AC39B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6AED92A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На дополнение</w:t>
            </w:r>
          </w:p>
        </w:tc>
        <w:tc>
          <w:tcPr>
            <w:tcW w:w="1046" w:type="dxa"/>
            <w:vMerge/>
          </w:tcPr>
          <w:p w14:paraId="5CCE0183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52EF" w:rsidRPr="000904BC" w14:paraId="01A56FD2" w14:textId="77777777" w:rsidTr="001506DD">
        <w:tc>
          <w:tcPr>
            <w:tcW w:w="1726" w:type="dxa"/>
          </w:tcPr>
          <w:p w14:paraId="001452AF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1.1.1      (20%)</w:t>
            </w:r>
          </w:p>
        </w:tc>
        <w:tc>
          <w:tcPr>
            <w:tcW w:w="2159" w:type="dxa"/>
          </w:tcPr>
          <w:p w14:paraId="26B4AA2A" w14:textId="77777777" w:rsidR="00C552EF" w:rsidRPr="00164290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55" w:type="dxa"/>
          </w:tcPr>
          <w:p w14:paraId="7BF0D5A3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32" w:type="dxa"/>
          </w:tcPr>
          <w:p w14:paraId="6140C786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46" w:type="dxa"/>
          </w:tcPr>
          <w:p w14:paraId="0D333C85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C552EF" w:rsidRPr="000904BC" w14:paraId="0075C423" w14:textId="77777777" w:rsidTr="001506DD">
        <w:tc>
          <w:tcPr>
            <w:tcW w:w="1726" w:type="dxa"/>
          </w:tcPr>
          <w:p w14:paraId="42BF72ED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1.1.2      (70%)</w:t>
            </w:r>
          </w:p>
        </w:tc>
        <w:tc>
          <w:tcPr>
            <w:tcW w:w="2159" w:type="dxa"/>
          </w:tcPr>
          <w:p w14:paraId="45A8CB4F" w14:textId="77777777" w:rsidR="00C552EF" w:rsidRPr="00164290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655" w:type="dxa"/>
          </w:tcPr>
          <w:p w14:paraId="778C7980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32" w:type="dxa"/>
          </w:tcPr>
          <w:p w14:paraId="631E219A" w14:textId="77777777" w:rsidR="00C552EF" w:rsidRPr="00164290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46" w:type="dxa"/>
          </w:tcPr>
          <w:p w14:paraId="15FC05C3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</w:tr>
      <w:tr w:rsidR="00C552EF" w:rsidRPr="000904BC" w14:paraId="0135923D" w14:textId="77777777" w:rsidTr="001506DD">
        <w:tc>
          <w:tcPr>
            <w:tcW w:w="1726" w:type="dxa"/>
          </w:tcPr>
          <w:p w14:paraId="40F23254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1.1.3      (10%)</w:t>
            </w:r>
          </w:p>
        </w:tc>
        <w:tc>
          <w:tcPr>
            <w:tcW w:w="2159" w:type="dxa"/>
          </w:tcPr>
          <w:p w14:paraId="2681A286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55" w:type="dxa"/>
          </w:tcPr>
          <w:p w14:paraId="5644C419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32" w:type="dxa"/>
          </w:tcPr>
          <w:p w14:paraId="2723CF9F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6" w:type="dxa"/>
          </w:tcPr>
          <w:p w14:paraId="23E0C6C1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C552EF" w:rsidRPr="000904BC" w14:paraId="7EC6A511" w14:textId="77777777" w:rsidTr="001506DD">
        <w:tc>
          <w:tcPr>
            <w:tcW w:w="1726" w:type="dxa"/>
          </w:tcPr>
          <w:p w14:paraId="7F37E381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159" w:type="dxa"/>
          </w:tcPr>
          <w:p w14:paraId="1E1FD8A8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25 шт.</w:t>
            </w:r>
          </w:p>
        </w:tc>
        <w:tc>
          <w:tcPr>
            <w:tcW w:w="2655" w:type="dxa"/>
          </w:tcPr>
          <w:p w14:paraId="46C76FBC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10 шт.</w:t>
            </w:r>
          </w:p>
        </w:tc>
        <w:tc>
          <w:tcPr>
            <w:tcW w:w="2332" w:type="dxa"/>
          </w:tcPr>
          <w:p w14:paraId="6C165CCE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35 шт.</w:t>
            </w:r>
          </w:p>
        </w:tc>
        <w:tc>
          <w:tcPr>
            <w:tcW w:w="1046" w:type="dxa"/>
          </w:tcPr>
          <w:p w14:paraId="30F33F0D" w14:textId="77777777" w:rsidR="00C552EF" w:rsidRPr="000904BC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шт.</w:t>
            </w:r>
          </w:p>
        </w:tc>
      </w:tr>
    </w:tbl>
    <w:p w14:paraId="25B78B18" w14:textId="77777777" w:rsidR="00C552EF" w:rsidRDefault="00C552EF" w:rsidP="00C552EF">
      <w:pPr>
        <w:jc w:val="center"/>
      </w:pPr>
    </w:p>
    <w:p w14:paraId="0D5FCC66" w14:textId="77777777" w:rsidR="00C552EF" w:rsidRDefault="00C552EF" w:rsidP="00C552EF">
      <w:pPr>
        <w:jc w:val="center"/>
      </w:pPr>
    </w:p>
    <w:p w14:paraId="2F310CC5" w14:textId="77777777" w:rsidR="00C552EF" w:rsidRDefault="00C552EF" w:rsidP="00C552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14:paraId="07C39F63" w14:textId="77777777" w:rsidR="00C552EF" w:rsidRPr="00B528A1" w:rsidRDefault="00C552EF" w:rsidP="00C552EF">
      <w:pPr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>Критерии оценивания тестовых заданий</w:t>
      </w:r>
    </w:p>
    <w:p w14:paraId="76C646D1" w14:textId="77777777" w:rsidR="00C552EF" w:rsidRPr="00672532" w:rsidRDefault="00C552EF" w:rsidP="00C552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626E">
        <w:rPr>
          <w:rFonts w:ascii="Times New Roman" w:hAnsi="Times New Roman" w:cs="Times New Roman"/>
          <w:sz w:val="24"/>
          <w:szCs w:val="24"/>
        </w:rPr>
        <w:t>Критерии оценивания:</w:t>
      </w:r>
      <w:r w:rsidRPr="00D5626E">
        <w:rPr>
          <w:rFonts w:ascii="Times New Roman" w:eastAsia="Calibri" w:hAnsi="Times New Roman" w:cs="Times New Roman"/>
          <w:sz w:val="24"/>
          <w:szCs w:val="24"/>
        </w:rPr>
        <w:t xml:space="preserve"> правильное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 выполнение одного </w:t>
      </w:r>
      <w:r>
        <w:rPr>
          <w:rFonts w:ascii="Times New Roman" w:eastAsia="Calibri" w:hAnsi="Times New Roman" w:cs="Times New Roman"/>
          <w:sz w:val="24"/>
          <w:szCs w:val="24"/>
        </w:rPr>
        <w:t xml:space="preserve">тестового задания 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оценивается </w:t>
      </w:r>
      <w:r w:rsidRPr="00672532">
        <w:rPr>
          <w:rFonts w:ascii="Times New Roman" w:eastAsia="Calibri" w:hAnsi="Times New Roman" w:cs="Times New Roman"/>
          <w:sz w:val="24"/>
          <w:szCs w:val="24"/>
        </w:rPr>
        <w:t xml:space="preserve">1 </w:t>
      </w:r>
      <w:r>
        <w:rPr>
          <w:rFonts w:ascii="Times New Roman" w:eastAsia="Calibri" w:hAnsi="Times New Roman" w:cs="Times New Roman"/>
          <w:sz w:val="24"/>
          <w:szCs w:val="24"/>
        </w:rPr>
        <w:t xml:space="preserve">условным </w:t>
      </w:r>
      <w:r w:rsidRPr="00672532">
        <w:rPr>
          <w:rFonts w:ascii="Times New Roman" w:eastAsia="Calibri" w:hAnsi="Times New Roman" w:cs="Times New Roman"/>
          <w:sz w:val="24"/>
          <w:szCs w:val="24"/>
        </w:rPr>
        <w:t>баллом, неправильное – 0 баллов.</w:t>
      </w:r>
    </w:p>
    <w:p w14:paraId="2F97C66C" w14:textId="77777777" w:rsidR="00C552EF" w:rsidRPr="00B528A1" w:rsidRDefault="00C552EF" w:rsidP="00C552E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sz w:val="24"/>
          <w:szCs w:val="24"/>
        </w:rPr>
        <w:t xml:space="preserve">Максимальная общая сумма баллов за все правильные ответы составляет наивысший балл – 100 баллов. </w:t>
      </w:r>
    </w:p>
    <w:p w14:paraId="6CA3F8DF" w14:textId="77777777" w:rsidR="00C552EF" w:rsidRPr="00B528A1" w:rsidRDefault="00C552EF" w:rsidP="00C552E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 xml:space="preserve">Шкала оценивания результатов компьютерного тестирования обучающихся </w:t>
      </w:r>
      <w:r w:rsidRPr="00B528A1">
        <w:rPr>
          <w:rFonts w:ascii="Times New Roman" w:hAnsi="Times New Roman" w:cs="Times New Roman"/>
          <w:sz w:val="24"/>
          <w:szCs w:val="24"/>
        </w:rPr>
        <w:t>(рекомендуемая)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3556"/>
        <w:gridCol w:w="3178"/>
        <w:gridCol w:w="3178"/>
      </w:tblGrid>
      <w:tr w:rsidR="00C552EF" w14:paraId="7A1AAED8" w14:textId="77777777" w:rsidTr="001506DD">
        <w:tc>
          <w:tcPr>
            <w:tcW w:w="1794" w:type="pct"/>
          </w:tcPr>
          <w:p w14:paraId="698F6278" w14:textId="77777777" w:rsidR="00C552EF" w:rsidRDefault="00C552EF" w:rsidP="001506DD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 xml:space="preserve">Оценка </w:t>
            </w:r>
          </w:p>
        </w:tc>
        <w:tc>
          <w:tcPr>
            <w:tcW w:w="1603" w:type="pct"/>
          </w:tcPr>
          <w:p w14:paraId="3CC17F51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Процент верных ответов</w:t>
            </w:r>
          </w:p>
        </w:tc>
        <w:tc>
          <w:tcPr>
            <w:tcW w:w="1603" w:type="pct"/>
          </w:tcPr>
          <w:p w14:paraId="663E2B94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Баллы </w:t>
            </w:r>
          </w:p>
        </w:tc>
      </w:tr>
      <w:tr w:rsidR="00C552EF" w14:paraId="0B1E1AB4" w14:textId="77777777" w:rsidTr="001506DD">
        <w:tc>
          <w:tcPr>
            <w:tcW w:w="1794" w:type="pct"/>
          </w:tcPr>
          <w:p w14:paraId="6CB28BC1" w14:textId="77777777" w:rsidR="00C552EF" w:rsidRDefault="00C552EF" w:rsidP="001506DD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«удовлетворительно»</w:t>
            </w:r>
          </w:p>
        </w:tc>
        <w:tc>
          <w:tcPr>
            <w:tcW w:w="1603" w:type="pct"/>
          </w:tcPr>
          <w:p w14:paraId="18A84B8C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70-79%</w:t>
            </w:r>
          </w:p>
        </w:tc>
        <w:tc>
          <w:tcPr>
            <w:tcW w:w="1603" w:type="pct"/>
          </w:tcPr>
          <w:p w14:paraId="0B670B03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61-75 баллов</w:t>
            </w:r>
          </w:p>
        </w:tc>
      </w:tr>
      <w:tr w:rsidR="00C552EF" w14:paraId="26945493" w14:textId="77777777" w:rsidTr="001506DD">
        <w:tc>
          <w:tcPr>
            <w:tcW w:w="1794" w:type="pct"/>
          </w:tcPr>
          <w:p w14:paraId="1CF3301A" w14:textId="77777777" w:rsidR="00C552EF" w:rsidRDefault="00C552EF" w:rsidP="001506DD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«хорошо»</w:t>
            </w:r>
          </w:p>
        </w:tc>
        <w:tc>
          <w:tcPr>
            <w:tcW w:w="1603" w:type="pct"/>
          </w:tcPr>
          <w:p w14:paraId="38891E93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80-90%</w:t>
            </w:r>
          </w:p>
        </w:tc>
        <w:tc>
          <w:tcPr>
            <w:tcW w:w="1603" w:type="pct"/>
          </w:tcPr>
          <w:p w14:paraId="7F66D207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76-90 баллов</w:t>
            </w:r>
          </w:p>
        </w:tc>
      </w:tr>
      <w:tr w:rsidR="00C552EF" w14:paraId="34163456" w14:textId="77777777" w:rsidTr="001506DD">
        <w:tc>
          <w:tcPr>
            <w:tcW w:w="1794" w:type="pct"/>
          </w:tcPr>
          <w:p w14:paraId="237D52F6" w14:textId="77777777" w:rsidR="00C552EF" w:rsidRDefault="00C552EF" w:rsidP="001506DD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«отлично»</w:t>
            </w:r>
          </w:p>
        </w:tc>
        <w:tc>
          <w:tcPr>
            <w:tcW w:w="1603" w:type="pct"/>
          </w:tcPr>
          <w:p w14:paraId="19E46CC1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91-100%</w:t>
            </w:r>
          </w:p>
        </w:tc>
        <w:tc>
          <w:tcPr>
            <w:tcW w:w="1603" w:type="pct"/>
          </w:tcPr>
          <w:p w14:paraId="6B2CE33B" w14:textId="77777777" w:rsidR="00C552EF" w:rsidRDefault="00C552EF" w:rsidP="001506DD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 баллов</w:t>
            </w:r>
          </w:p>
        </w:tc>
      </w:tr>
    </w:tbl>
    <w:p w14:paraId="52E2A247" w14:textId="77777777" w:rsidR="00C552EF" w:rsidRPr="001F4DD8" w:rsidRDefault="00C552EF" w:rsidP="00C552E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B78723B" w14:textId="77777777" w:rsidR="00C552EF" w:rsidRDefault="00C552EF" w:rsidP="00C552EF">
      <w:pPr>
        <w:spacing w:after="0" w:line="240" w:lineRule="auto"/>
      </w:pPr>
    </w:p>
    <w:p w14:paraId="36C3259D" w14:textId="77777777" w:rsidR="00C552EF" w:rsidRDefault="00C552EF" w:rsidP="00C552EF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A132B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Таблица ключей ответов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26"/>
        <w:gridCol w:w="8045"/>
      </w:tblGrid>
      <w:tr w:rsidR="00C552EF" w14:paraId="5F20B006" w14:textId="77777777" w:rsidTr="001506DD">
        <w:tc>
          <w:tcPr>
            <w:tcW w:w="1526" w:type="dxa"/>
          </w:tcPr>
          <w:p w14:paraId="7786CC40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№ тестовых заданий</w:t>
            </w:r>
          </w:p>
        </w:tc>
        <w:tc>
          <w:tcPr>
            <w:tcW w:w="8045" w:type="dxa"/>
          </w:tcPr>
          <w:p w14:paraId="0956B9C0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Номер и в</w:t>
            </w: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ариант правильного ответа</w:t>
            </w:r>
          </w:p>
        </w:tc>
      </w:tr>
      <w:tr w:rsidR="00C552EF" w14:paraId="5AE37799" w14:textId="77777777" w:rsidTr="001506DD">
        <w:tc>
          <w:tcPr>
            <w:tcW w:w="1526" w:type="dxa"/>
          </w:tcPr>
          <w:p w14:paraId="040DB5A4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45" w:type="dxa"/>
          </w:tcPr>
          <w:p w14:paraId="1CFE17CB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49A72F9E" w14:textId="77777777" w:rsidTr="001506DD">
        <w:tc>
          <w:tcPr>
            <w:tcW w:w="1526" w:type="dxa"/>
          </w:tcPr>
          <w:p w14:paraId="637012E7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45" w:type="dxa"/>
          </w:tcPr>
          <w:p w14:paraId="5D921E74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771F0267" w14:textId="77777777" w:rsidTr="001506DD">
        <w:tc>
          <w:tcPr>
            <w:tcW w:w="1526" w:type="dxa"/>
          </w:tcPr>
          <w:p w14:paraId="2DDA945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045" w:type="dxa"/>
          </w:tcPr>
          <w:p w14:paraId="3578D20D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54EBC5D0" w14:textId="77777777" w:rsidTr="001506DD">
        <w:tc>
          <w:tcPr>
            <w:tcW w:w="1526" w:type="dxa"/>
          </w:tcPr>
          <w:p w14:paraId="7BAC26C5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45" w:type="dxa"/>
          </w:tcPr>
          <w:p w14:paraId="16584F6D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3E207A68" w14:textId="77777777" w:rsidTr="001506DD">
        <w:tc>
          <w:tcPr>
            <w:tcW w:w="1526" w:type="dxa"/>
          </w:tcPr>
          <w:p w14:paraId="7410A5C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45" w:type="dxa"/>
          </w:tcPr>
          <w:p w14:paraId="3DB40494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5D5CBA75" w14:textId="77777777" w:rsidTr="001506DD">
        <w:tc>
          <w:tcPr>
            <w:tcW w:w="1526" w:type="dxa"/>
          </w:tcPr>
          <w:p w14:paraId="7F04BD0C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045" w:type="dxa"/>
          </w:tcPr>
          <w:p w14:paraId="73D56A52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1D3AC202" w14:textId="77777777" w:rsidTr="001506DD">
        <w:tc>
          <w:tcPr>
            <w:tcW w:w="1526" w:type="dxa"/>
          </w:tcPr>
          <w:p w14:paraId="4969FF48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045" w:type="dxa"/>
          </w:tcPr>
          <w:p w14:paraId="027352C3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5D786B1C" w14:textId="77777777" w:rsidTr="001506DD">
        <w:tc>
          <w:tcPr>
            <w:tcW w:w="1526" w:type="dxa"/>
          </w:tcPr>
          <w:p w14:paraId="72317EEC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045" w:type="dxa"/>
          </w:tcPr>
          <w:p w14:paraId="6FDF1D6A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60936E92" w14:textId="77777777" w:rsidTr="001506DD">
        <w:tc>
          <w:tcPr>
            <w:tcW w:w="1526" w:type="dxa"/>
          </w:tcPr>
          <w:p w14:paraId="6FB1F7E5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045" w:type="dxa"/>
          </w:tcPr>
          <w:p w14:paraId="19800D85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18004F19" w14:textId="77777777" w:rsidTr="001506DD">
        <w:tc>
          <w:tcPr>
            <w:tcW w:w="1526" w:type="dxa"/>
          </w:tcPr>
          <w:p w14:paraId="1305CD47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45" w:type="dxa"/>
          </w:tcPr>
          <w:p w14:paraId="60A0E865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30D8FED9" w14:textId="77777777" w:rsidTr="001506DD">
        <w:tc>
          <w:tcPr>
            <w:tcW w:w="1526" w:type="dxa"/>
          </w:tcPr>
          <w:p w14:paraId="5EE734D7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045" w:type="dxa"/>
          </w:tcPr>
          <w:p w14:paraId="66E3163D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009E0F4F" w14:textId="77777777" w:rsidTr="001506DD">
        <w:tc>
          <w:tcPr>
            <w:tcW w:w="1526" w:type="dxa"/>
          </w:tcPr>
          <w:p w14:paraId="0FB598C3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045" w:type="dxa"/>
          </w:tcPr>
          <w:p w14:paraId="44B220B8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6ED83594" w14:textId="77777777" w:rsidTr="001506DD">
        <w:tc>
          <w:tcPr>
            <w:tcW w:w="1526" w:type="dxa"/>
          </w:tcPr>
          <w:p w14:paraId="4ABE02B8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045" w:type="dxa"/>
          </w:tcPr>
          <w:p w14:paraId="767B2F73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7CF089B5" w14:textId="77777777" w:rsidTr="001506DD">
        <w:tc>
          <w:tcPr>
            <w:tcW w:w="1526" w:type="dxa"/>
          </w:tcPr>
          <w:p w14:paraId="778C50B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045" w:type="dxa"/>
          </w:tcPr>
          <w:p w14:paraId="5D00A616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58FE21B5" w14:textId="77777777" w:rsidTr="001506DD">
        <w:tc>
          <w:tcPr>
            <w:tcW w:w="1526" w:type="dxa"/>
          </w:tcPr>
          <w:p w14:paraId="32DFDE4A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45" w:type="dxa"/>
          </w:tcPr>
          <w:p w14:paraId="515F8856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180143E3" w14:textId="77777777" w:rsidTr="001506DD">
        <w:tc>
          <w:tcPr>
            <w:tcW w:w="1526" w:type="dxa"/>
          </w:tcPr>
          <w:p w14:paraId="28600E1F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045" w:type="dxa"/>
          </w:tcPr>
          <w:p w14:paraId="080A8E49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3808F059" w14:textId="77777777" w:rsidTr="001506DD">
        <w:tc>
          <w:tcPr>
            <w:tcW w:w="1526" w:type="dxa"/>
          </w:tcPr>
          <w:p w14:paraId="03962C3E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8045" w:type="dxa"/>
          </w:tcPr>
          <w:p w14:paraId="332BF2A8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4F3EF689" w14:textId="77777777" w:rsidTr="001506DD">
        <w:tc>
          <w:tcPr>
            <w:tcW w:w="1526" w:type="dxa"/>
          </w:tcPr>
          <w:p w14:paraId="49F94D97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045" w:type="dxa"/>
          </w:tcPr>
          <w:p w14:paraId="7C2269BA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50F7E6D5" w14:textId="77777777" w:rsidTr="001506DD">
        <w:tc>
          <w:tcPr>
            <w:tcW w:w="1526" w:type="dxa"/>
          </w:tcPr>
          <w:p w14:paraId="3D84CA40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045" w:type="dxa"/>
          </w:tcPr>
          <w:p w14:paraId="2A4FC2FB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4EB90524" w14:textId="77777777" w:rsidTr="001506DD">
        <w:tc>
          <w:tcPr>
            <w:tcW w:w="1526" w:type="dxa"/>
          </w:tcPr>
          <w:p w14:paraId="515F5670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45" w:type="dxa"/>
          </w:tcPr>
          <w:p w14:paraId="5183F774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24F65CD4" w14:textId="77777777" w:rsidTr="001506DD">
        <w:tc>
          <w:tcPr>
            <w:tcW w:w="1526" w:type="dxa"/>
          </w:tcPr>
          <w:p w14:paraId="2B07146A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045" w:type="dxa"/>
          </w:tcPr>
          <w:p w14:paraId="49A6F448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5747F3F3" w14:textId="77777777" w:rsidTr="001506DD">
        <w:tc>
          <w:tcPr>
            <w:tcW w:w="1526" w:type="dxa"/>
          </w:tcPr>
          <w:p w14:paraId="1A53EF5C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045" w:type="dxa"/>
          </w:tcPr>
          <w:p w14:paraId="211254B2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2662EB17" w14:textId="77777777" w:rsidTr="001506DD">
        <w:tc>
          <w:tcPr>
            <w:tcW w:w="1526" w:type="dxa"/>
          </w:tcPr>
          <w:p w14:paraId="7E668F75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045" w:type="dxa"/>
          </w:tcPr>
          <w:p w14:paraId="3F9A8812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4403F05A" w14:textId="77777777" w:rsidTr="001506DD">
        <w:tc>
          <w:tcPr>
            <w:tcW w:w="1526" w:type="dxa"/>
          </w:tcPr>
          <w:p w14:paraId="3BE18EF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045" w:type="dxa"/>
          </w:tcPr>
          <w:p w14:paraId="5735BF97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7663A290" w14:textId="77777777" w:rsidTr="001506DD">
        <w:tc>
          <w:tcPr>
            <w:tcW w:w="1526" w:type="dxa"/>
          </w:tcPr>
          <w:p w14:paraId="6628872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045" w:type="dxa"/>
          </w:tcPr>
          <w:p w14:paraId="3BD50668" w14:textId="77777777" w:rsidR="00C552EF" w:rsidRPr="009546BE" w:rsidRDefault="00C552EF" w:rsidP="001506DD">
            <w:pPr>
              <w:jc w:val="center"/>
            </w:pPr>
            <w:r w:rsidRPr="009546B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C552EF" w14:paraId="30FD3517" w14:textId="77777777" w:rsidTr="001506DD">
        <w:tc>
          <w:tcPr>
            <w:tcW w:w="1526" w:type="dxa"/>
          </w:tcPr>
          <w:p w14:paraId="676065E5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045" w:type="dxa"/>
          </w:tcPr>
          <w:p w14:paraId="7831FE7F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</w:t>
            </w:r>
          </w:p>
        </w:tc>
      </w:tr>
      <w:tr w:rsidR="00C552EF" w14:paraId="5B1FFAE6" w14:textId="77777777" w:rsidTr="001506DD">
        <w:tc>
          <w:tcPr>
            <w:tcW w:w="1526" w:type="dxa"/>
          </w:tcPr>
          <w:p w14:paraId="7CEA7D0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8045" w:type="dxa"/>
          </w:tcPr>
          <w:p w14:paraId="4ACAA4C5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АБВГДЕЖЗ</w:t>
            </w:r>
          </w:p>
        </w:tc>
      </w:tr>
      <w:tr w:rsidR="00C552EF" w14:paraId="5C7D90FB" w14:textId="77777777" w:rsidTr="001506DD">
        <w:tc>
          <w:tcPr>
            <w:tcW w:w="1526" w:type="dxa"/>
          </w:tcPr>
          <w:p w14:paraId="74E92185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045" w:type="dxa"/>
          </w:tcPr>
          <w:p w14:paraId="2EB7CE99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АБВГДЕЖ</w:t>
            </w:r>
          </w:p>
        </w:tc>
      </w:tr>
      <w:tr w:rsidR="00C552EF" w14:paraId="7425AD0C" w14:textId="77777777" w:rsidTr="001506DD">
        <w:tc>
          <w:tcPr>
            <w:tcW w:w="1526" w:type="dxa"/>
          </w:tcPr>
          <w:p w14:paraId="582FDF60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8045" w:type="dxa"/>
          </w:tcPr>
          <w:p w14:paraId="3F9938D2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</w:t>
            </w:r>
          </w:p>
        </w:tc>
      </w:tr>
      <w:tr w:rsidR="00C552EF" w14:paraId="4DA96E06" w14:textId="77777777" w:rsidTr="001506DD">
        <w:tc>
          <w:tcPr>
            <w:tcW w:w="1526" w:type="dxa"/>
          </w:tcPr>
          <w:p w14:paraId="646CA09D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045" w:type="dxa"/>
          </w:tcPr>
          <w:p w14:paraId="365A9F98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АБВГ</w:t>
            </w:r>
          </w:p>
        </w:tc>
      </w:tr>
      <w:tr w:rsidR="00C552EF" w14:paraId="13AA9304" w14:textId="77777777" w:rsidTr="001506DD">
        <w:tc>
          <w:tcPr>
            <w:tcW w:w="1526" w:type="dxa"/>
          </w:tcPr>
          <w:p w14:paraId="77EEB3EB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8045" w:type="dxa"/>
          </w:tcPr>
          <w:p w14:paraId="1B79331D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C552EF" w14:paraId="4AD572A9" w14:textId="77777777" w:rsidTr="001506DD">
        <w:tc>
          <w:tcPr>
            <w:tcW w:w="1526" w:type="dxa"/>
          </w:tcPr>
          <w:p w14:paraId="11D6ABC4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045" w:type="dxa"/>
          </w:tcPr>
          <w:p w14:paraId="7388313A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C552EF" w14:paraId="737CD3B0" w14:textId="77777777" w:rsidTr="001506DD">
        <w:tc>
          <w:tcPr>
            <w:tcW w:w="1526" w:type="dxa"/>
          </w:tcPr>
          <w:p w14:paraId="799C8925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045" w:type="dxa"/>
          </w:tcPr>
          <w:p w14:paraId="054642C9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C552EF" w14:paraId="54B14549" w14:textId="77777777" w:rsidTr="001506DD">
        <w:tc>
          <w:tcPr>
            <w:tcW w:w="1526" w:type="dxa"/>
          </w:tcPr>
          <w:p w14:paraId="16D1E965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045" w:type="dxa"/>
          </w:tcPr>
          <w:p w14:paraId="0DF3953F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C552EF" w14:paraId="002EEE38" w14:textId="77777777" w:rsidTr="001506DD">
        <w:tc>
          <w:tcPr>
            <w:tcW w:w="1526" w:type="dxa"/>
          </w:tcPr>
          <w:p w14:paraId="2FBBF296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8045" w:type="dxa"/>
          </w:tcPr>
          <w:p w14:paraId="58564200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1А2Б</w:t>
            </w:r>
          </w:p>
        </w:tc>
      </w:tr>
      <w:tr w:rsidR="00C552EF" w14:paraId="23BAAC90" w14:textId="77777777" w:rsidTr="001506DD">
        <w:tc>
          <w:tcPr>
            <w:tcW w:w="1526" w:type="dxa"/>
          </w:tcPr>
          <w:p w14:paraId="2375834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045" w:type="dxa"/>
          </w:tcPr>
          <w:p w14:paraId="6E393532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Диагностирование</w:t>
            </w:r>
          </w:p>
        </w:tc>
      </w:tr>
      <w:tr w:rsidR="00C552EF" w14:paraId="54FBC58A" w14:textId="77777777" w:rsidTr="001506DD">
        <w:tc>
          <w:tcPr>
            <w:tcW w:w="1526" w:type="dxa"/>
          </w:tcPr>
          <w:p w14:paraId="4B7ACB48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8045" w:type="dxa"/>
          </w:tcPr>
          <w:p w14:paraId="40D5611F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Надежность</w:t>
            </w:r>
          </w:p>
        </w:tc>
      </w:tr>
      <w:tr w:rsidR="00C552EF" w14:paraId="0B09B1A9" w14:textId="77777777" w:rsidTr="001506DD">
        <w:tc>
          <w:tcPr>
            <w:tcW w:w="1526" w:type="dxa"/>
          </w:tcPr>
          <w:p w14:paraId="59D632D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8045" w:type="dxa"/>
          </w:tcPr>
          <w:p w14:paraId="09688D84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Стробоскоп</w:t>
            </w:r>
          </w:p>
        </w:tc>
      </w:tr>
      <w:tr w:rsidR="00C552EF" w14:paraId="06F61A40" w14:textId="77777777" w:rsidTr="001506DD">
        <w:tc>
          <w:tcPr>
            <w:tcW w:w="1526" w:type="dxa"/>
          </w:tcPr>
          <w:p w14:paraId="0DF1566C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8045" w:type="dxa"/>
          </w:tcPr>
          <w:p w14:paraId="7E8D1F48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Белый</w:t>
            </w:r>
          </w:p>
        </w:tc>
      </w:tr>
      <w:tr w:rsidR="00C552EF" w14:paraId="2BCBAB2A" w14:textId="77777777" w:rsidTr="001506DD">
        <w:tc>
          <w:tcPr>
            <w:tcW w:w="1526" w:type="dxa"/>
          </w:tcPr>
          <w:p w14:paraId="2A59BDED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045" w:type="dxa"/>
          </w:tcPr>
          <w:p w14:paraId="4FD7FB2C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Сизый</w:t>
            </w:r>
          </w:p>
        </w:tc>
      </w:tr>
      <w:tr w:rsidR="00C552EF" w14:paraId="7FD873B3" w14:textId="77777777" w:rsidTr="001506DD">
        <w:tc>
          <w:tcPr>
            <w:tcW w:w="1526" w:type="dxa"/>
          </w:tcPr>
          <w:p w14:paraId="3F723E7A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8045" w:type="dxa"/>
          </w:tcPr>
          <w:p w14:paraId="1CD3AE75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Черный</w:t>
            </w:r>
          </w:p>
        </w:tc>
      </w:tr>
      <w:tr w:rsidR="00C552EF" w14:paraId="7032A209" w14:textId="77777777" w:rsidTr="001506DD">
        <w:tc>
          <w:tcPr>
            <w:tcW w:w="1526" w:type="dxa"/>
          </w:tcPr>
          <w:p w14:paraId="2DDB98E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42</w:t>
            </w:r>
          </w:p>
        </w:tc>
        <w:tc>
          <w:tcPr>
            <w:tcW w:w="8045" w:type="dxa"/>
          </w:tcPr>
          <w:p w14:paraId="5C84DD82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Экономичность</w:t>
            </w:r>
          </w:p>
        </w:tc>
      </w:tr>
      <w:tr w:rsidR="00C552EF" w14:paraId="557A148C" w14:textId="77777777" w:rsidTr="001506DD">
        <w:tc>
          <w:tcPr>
            <w:tcW w:w="1526" w:type="dxa"/>
          </w:tcPr>
          <w:p w14:paraId="617F1CFE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8045" w:type="dxa"/>
          </w:tcPr>
          <w:p w14:paraId="64882180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C552EF" w14:paraId="6DF3E775" w14:textId="77777777" w:rsidTr="001506DD">
        <w:tc>
          <w:tcPr>
            <w:tcW w:w="1526" w:type="dxa"/>
          </w:tcPr>
          <w:p w14:paraId="47733206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8045" w:type="dxa"/>
          </w:tcPr>
          <w:p w14:paraId="2952F0FD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C552EF" w14:paraId="5CC15CD6" w14:textId="77777777" w:rsidTr="001506DD">
        <w:tc>
          <w:tcPr>
            <w:tcW w:w="1526" w:type="dxa"/>
          </w:tcPr>
          <w:p w14:paraId="410373A2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8045" w:type="dxa"/>
          </w:tcPr>
          <w:p w14:paraId="3C77D8B5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C552EF" w14:paraId="75686B67" w14:textId="77777777" w:rsidTr="001506DD">
        <w:tc>
          <w:tcPr>
            <w:tcW w:w="1526" w:type="dxa"/>
          </w:tcPr>
          <w:p w14:paraId="011369B8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045" w:type="dxa"/>
          </w:tcPr>
          <w:p w14:paraId="60CB6181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Пять, 5</w:t>
            </w:r>
          </w:p>
        </w:tc>
      </w:tr>
      <w:tr w:rsidR="00C552EF" w14:paraId="459EDE72" w14:textId="77777777" w:rsidTr="001506DD">
        <w:tc>
          <w:tcPr>
            <w:tcW w:w="1526" w:type="dxa"/>
          </w:tcPr>
          <w:p w14:paraId="41ED360B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8045" w:type="dxa"/>
          </w:tcPr>
          <w:p w14:paraId="443F25ED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Первый, 1</w:t>
            </w:r>
          </w:p>
        </w:tc>
      </w:tr>
      <w:tr w:rsidR="00C552EF" w14:paraId="3E77A043" w14:textId="77777777" w:rsidTr="001506DD">
        <w:tc>
          <w:tcPr>
            <w:tcW w:w="1526" w:type="dxa"/>
          </w:tcPr>
          <w:p w14:paraId="7AC8A416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045" w:type="dxa"/>
          </w:tcPr>
          <w:p w14:paraId="7E4BD6AD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Второй, 2</w:t>
            </w:r>
          </w:p>
        </w:tc>
      </w:tr>
      <w:tr w:rsidR="00C552EF" w14:paraId="3736078C" w14:textId="77777777" w:rsidTr="001506DD">
        <w:tc>
          <w:tcPr>
            <w:tcW w:w="1526" w:type="dxa"/>
          </w:tcPr>
          <w:p w14:paraId="0E4BF619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8045" w:type="dxa"/>
          </w:tcPr>
          <w:p w14:paraId="132CC2B3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Три, 3</w:t>
            </w:r>
          </w:p>
        </w:tc>
      </w:tr>
      <w:tr w:rsidR="00C552EF" w14:paraId="46F8792E" w14:textId="77777777" w:rsidTr="001506DD">
        <w:tc>
          <w:tcPr>
            <w:tcW w:w="1526" w:type="dxa"/>
          </w:tcPr>
          <w:p w14:paraId="2ECC5A61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045" w:type="dxa"/>
          </w:tcPr>
          <w:p w14:paraId="70B410E1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Осциллограф</w:t>
            </w:r>
          </w:p>
        </w:tc>
      </w:tr>
      <w:tr w:rsidR="00C552EF" w14:paraId="0DB24726" w14:textId="77777777" w:rsidTr="001506DD">
        <w:tc>
          <w:tcPr>
            <w:tcW w:w="1526" w:type="dxa"/>
          </w:tcPr>
          <w:p w14:paraId="454DB3DA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8045" w:type="dxa"/>
          </w:tcPr>
          <w:p w14:paraId="50F97960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Логический пробник</w:t>
            </w:r>
          </w:p>
        </w:tc>
      </w:tr>
      <w:tr w:rsidR="00C552EF" w14:paraId="0E95C62B" w14:textId="77777777" w:rsidTr="001506DD">
        <w:tc>
          <w:tcPr>
            <w:tcW w:w="1526" w:type="dxa"/>
          </w:tcPr>
          <w:p w14:paraId="0B60262B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8045" w:type="dxa"/>
          </w:tcPr>
          <w:p w14:paraId="02A4FD4B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Мультиметр</w:t>
            </w:r>
            <w:proofErr w:type="spellEnd"/>
          </w:p>
        </w:tc>
      </w:tr>
      <w:tr w:rsidR="00C552EF" w14:paraId="7752B796" w14:textId="77777777" w:rsidTr="001506DD">
        <w:tc>
          <w:tcPr>
            <w:tcW w:w="1526" w:type="dxa"/>
          </w:tcPr>
          <w:p w14:paraId="22E021A3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8045" w:type="dxa"/>
          </w:tcPr>
          <w:p w14:paraId="0B7735AC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Углеводороды, СН</w:t>
            </w:r>
          </w:p>
        </w:tc>
      </w:tr>
      <w:tr w:rsidR="00C552EF" w14:paraId="5935D926" w14:textId="77777777" w:rsidTr="001506DD">
        <w:tc>
          <w:tcPr>
            <w:tcW w:w="1526" w:type="dxa"/>
          </w:tcPr>
          <w:p w14:paraId="3B59E6DC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8045" w:type="dxa"/>
          </w:tcPr>
          <w:p w14:paraId="02FA5905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C552EF" w14:paraId="1C0AB2FD" w14:textId="77777777" w:rsidTr="001506DD">
        <w:tc>
          <w:tcPr>
            <w:tcW w:w="1526" w:type="dxa"/>
          </w:tcPr>
          <w:p w14:paraId="01D879D3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45" w:type="dxa"/>
          </w:tcPr>
          <w:p w14:paraId="68C65729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Двуокись углерода, СО</w:t>
            </w:r>
            <w:r w:rsidRPr="009546BE">
              <w:rPr>
                <w:rFonts w:ascii="Times New Roman" w:hAnsi="Times New Roman" w:cs="Times New Roman"/>
                <w:iCs/>
                <w:sz w:val="24"/>
                <w:szCs w:val="24"/>
                <w:vertAlign w:val="subscript"/>
              </w:rPr>
              <w:t>2</w:t>
            </w:r>
          </w:p>
        </w:tc>
      </w:tr>
      <w:tr w:rsidR="00C552EF" w14:paraId="4657AD0A" w14:textId="77777777" w:rsidTr="001506DD">
        <w:tc>
          <w:tcPr>
            <w:tcW w:w="1526" w:type="dxa"/>
          </w:tcPr>
          <w:p w14:paraId="61815E63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8045" w:type="dxa"/>
          </w:tcPr>
          <w:p w14:paraId="3B0EEAEF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C552EF" w14:paraId="0D63FBF0" w14:textId="77777777" w:rsidTr="001506DD">
        <w:tc>
          <w:tcPr>
            <w:tcW w:w="1526" w:type="dxa"/>
          </w:tcPr>
          <w:p w14:paraId="2C9626C9" w14:textId="77777777" w:rsidR="00C552EF" w:rsidRPr="0010607A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8045" w:type="dxa"/>
          </w:tcPr>
          <w:p w14:paraId="175AB1CE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C552EF" w14:paraId="5A66C59E" w14:textId="77777777" w:rsidTr="001506DD">
        <w:tc>
          <w:tcPr>
            <w:tcW w:w="1526" w:type="dxa"/>
          </w:tcPr>
          <w:p w14:paraId="4FC4E055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8045" w:type="dxa"/>
          </w:tcPr>
          <w:p w14:paraId="4EDEF4EB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C552EF" w14:paraId="0D8B9210" w14:textId="77777777" w:rsidTr="001506DD">
        <w:tc>
          <w:tcPr>
            <w:tcW w:w="1526" w:type="dxa"/>
          </w:tcPr>
          <w:p w14:paraId="33B82DF8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8045" w:type="dxa"/>
          </w:tcPr>
          <w:p w14:paraId="3BC84854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C552EF" w14:paraId="6AE4FC58" w14:textId="77777777" w:rsidTr="001506DD">
        <w:tc>
          <w:tcPr>
            <w:tcW w:w="1526" w:type="dxa"/>
          </w:tcPr>
          <w:p w14:paraId="3E6F3798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045" w:type="dxa"/>
          </w:tcPr>
          <w:p w14:paraId="4BB49C82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Органолептические</w:t>
            </w:r>
          </w:p>
        </w:tc>
      </w:tr>
      <w:tr w:rsidR="00C552EF" w14:paraId="32B9AC1B" w14:textId="77777777" w:rsidTr="001506DD">
        <w:tc>
          <w:tcPr>
            <w:tcW w:w="1526" w:type="dxa"/>
          </w:tcPr>
          <w:p w14:paraId="6DB1A2FE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8045" w:type="dxa"/>
          </w:tcPr>
          <w:p w14:paraId="52C6E12F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Косвенными</w:t>
            </w:r>
          </w:p>
        </w:tc>
      </w:tr>
      <w:tr w:rsidR="00C552EF" w14:paraId="06B4D0C0" w14:textId="77777777" w:rsidTr="001506DD">
        <w:tc>
          <w:tcPr>
            <w:tcW w:w="1526" w:type="dxa"/>
          </w:tcPr>
          <w:p w14:paraId="180C4E18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045" w:type="dxa"/>
          </w:tcPr>
          <w:p w14:paraId="2B1CB0BB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Встроенная диагностика</w:t>
            </w:r>
          </w:p>
        </w:tc>
      </w:tr>
      <w:tr w:rsidR="00C552EF" w14:paraId="6D1A0D1A" w14:textId="77777777" w:rsidTr="001506DD">
        <w:tc>
          <w:tcPr>
            <w:tcW w:w="1526" w:type="dxa"/>
          </w:tcPr>
          <w:p w14:paraId="61B90EEB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8045" w:type="dxa"/>
          </w:tcPr>
          <w:p w14:paraId="137E3DEB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eastAsia="Times New Roman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Поэлементная диагностика</w:t>
            </w:r>
          </w:p>
        </w:tc>
      </w:tr>
      <w:tr w:rsidR="00C552EF" w14:paraId="3637F497" w14:textId="77777777" w:rsidTr="001506DD">
        <w:tc>
          <w:tcPr>
            <w:tcW w:w="1526" w:type="dxa"/>
          </w:tcPr>
          <w:p w14:paraId="1B758925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045" w:type="dxa"/>
          </w:tcPr>
          <w:p w14:paraId="071B1D19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Технологическая</w:t>
            </w: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карта</w:t>
            </w:r>
          </w:p>
        </w:tc>
      </w:tr>
      <w:tr w:rsidR="00C552EF" w14:paraId="79F0BA88" w14:textId="77777777" w:rsidTr="001506DD">
        <w:tc>
          <w:tcPr>
            <w:tcW w:w="1526" w:type="dxa"/>
          </w:tcPr>
          <w:p w14:paraId="1BAF1AA7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8045" w:type="dxa"/>
          </w:tcPr>
          <w:p w14:paraId="279E2B52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Остановочный</w:t>
            </w: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Pr="009546BE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путь</w:t>
            </w:r>
          </w:p>
        </w:tc>
      </w:tr>
      <w:tr w:rsidR="00C552EF" w14:paraId="6275BA96" w14:textId="77777777" w:rsidTr="001506DD">
        <w:tc>
          <w:tcPr>
            <w:tcW w:w="1526" w:type="dxa"/>
          </w:tcPr>
          <w:p w14:paraId="2330FA21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8045" w:type="dxa"/>
          </w:tcPr>
          <w:p w14:paraId="28F88E3E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Деселерометр, </w:t>
            </w:r>
            <w:proofErr w:type="spellStart"/>
            <w:r w:rsidRPr="009546B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Деселерограф</w:t>
            </w:r>
            <w:proofErr w:type="spellEnd"/>
          </w:p>
        </w:tc>
      </w:tr>
      <w:tr w:rsidR="00C552EF" w14:paraId="3C9E7806" w14:textId="77777777" w:rsidTr="001506DD">
        <w:tc>
          <w:tcPr>
            <w:tcW w:w="1526" w:type="dxa"/>
          </w:tcPr>
          <w:p w14:paraId="5983F311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8045" w:type="dxa"/>
          </w:tcPr>
          <w:p w14:paraId="3610C691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C552EF" w14:paraId="504D0BCA" w14:textId="77777777" w:rsidTr="001506DD">
        <w:tc>
          <w:tcPr>
            <w:tcW w:w="1526" w:type="dxa"/>
          </w:tcPr>
          <w:p w14:paraId="266F65BC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8045" w:type="dxa"/>
          </w:tcPr>
          <w:p w14:paraId="1A9E91D3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C552EF" w14:paraId="1093F184" w14:textId="77777777" w:rsidTr="001506DD">
        <w:tc>
          <w:tcPr>
            <w:tcW w:w="1526" w:type="dxa"/>
          </w:tcPr>
          <w:p w14:paraId="36CA30CE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8045" w:type="dxa"/>
          </w:tcPr>
          <w:p w14:paraId="05BF224F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Светло-коричневый, Коричневый</w:t>
            </w:r>
          </w:p>
        </w:tc>
      </w:tr>
      <w:tr w:rsidR="00C552EF" w14:paraId="2B7A9C93" w14:textId="77777777" w:rsidTr="001506DD">
        <w:tc>
          <w:tcPr>
            <w:tcW w:w="1526" w:type="dxa"/>
          </w:tcPr>
          <w:p w14:paraId="16A50D01" w14:textId="77777777" w:rsidR="00C552EF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8045" w:type="dxa"/>
          </w:tcPr>
          <w:p w14:paraId="54F08DBE" w14:textId="77777777" w:rsidR="00C552EF" w:rsidRPr="009546BE" w:rsidRDefault="00C552EF" w:rsidP="001506DD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546BE">
              <w:rPr>
                <w:rFonts w:ascii="Times New Roman" w:hAnsi="Times New Roman" w:cs="Times New Roman"/>
                <w:sz w:val="24"/>
                <w:szCs w:val="24"/>
              </w:rPr>
              <w:t>Светло-серый</w:t>
            </w:r>
          </w:p>
        </w:tc>
      </w:tr>
    </w:tbl>
    <w:p w14:paraId="19D5721F" w14:textId="77777777" w:rsidR="00C552EF" w:rsidRDefault="00C552EF" w:rsidP="00C552EF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2C87C403" w14:textId="77777777" w:rsidR="00C552EF" w:rsidRDefault="00C552EF" w:rsidP="00C552EF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6E0B1EDB" w14:textId="77777777" w:rsidR="00E50540" w:rsidRPr="00E50540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sectPr w:rsidR="00E50540" w:rsidRPr="00E50540" w:rsidSect="0083440E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F6E6764" w14:textId="77777777" w:rsidR="00963433" w:rsidRDefault="00963433" w:rsidP="0083440E">
      <w:pPr>
        <w:spacing w:after="0" w:line="240" w:lineRule="auto"/>
      </w:pPr>
      <w:r>
        <w:separator/>
      </w:r>
    </w:p>
  </w:endnote>
  <w:endnote w:type="continuationSeparator" w:id="0">
    <w:p w14:paraId="50F5660A" w14:textId="77777777" w:rsidR="00963433" w:rsidRDefault="00963433" w:rsidP="00834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A63E68" w14:textId="77777777" w:rsidR="00963433" w:rsidRDefault="00963433" w:rsidP="0083440E">
      <w:pPr>
        <w:spacing w:after="0" w:line="240" w:lineRule="auto"/>
      </w:pPr>
      <w:r>
        <w:separator/>
      </w:r>
    </w:p>
  </w:footnote>
  <w:footnote w:type="continuationSeparator" w:id="0">
    <w:p w14:paraId="37C9CBBD" w14:textId="77777777" w:rsidR="00963433" w:rsidRDefault="00963433" w:rsidP="0083440E">
      <w:pPr>
        <w:spacing w:after="0" w:line="240" w:lineRule="auto"/>
      </w:pPr>
      <w:r>
        <w:continuationSeparator/>
      </w:r>
    </w:p>
  </w:footnote>
  <w:footnote w:id="1">
    <w:p w14:paraId="5766AE77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Раздел</w:t>
      </w:r>
      <w:r w:rsidRPr="00F95EB5">
        <w:t xml:space="preserve"> заполняется </w:t>
      </w:r>
      <w:r>
        <w:t>в соответствии с</w:t>
      </w:r>
      <w:r w:rsidRPr="00F95EB5">
        <w:t xml:space="preserve"> раздел</w:t>
      </w:r>
      <w:r>
        <w:t>ом</w:t>
      </w:r>
      <w:r w:rsidRPr="00F95EB5">
        <w:t xml:space="preserve"> рабочей программы дисциплины (модуля), практики «РП-3 Компетенции обучающегося, формируемые в результате освоения дисциплины (модуля)»</w:t>
      </w:r>
    </w:p>
  </w:footnote>
  <w:footnote w:id="2">
    <w:p w14:paraId="193FFB8D" w14:textId="77777777" w:rsidR="00990C8D" w:rsidRDefault="00990C8D" w:rsidP="0083440E">
      <w:pPr>
        <w:pStyle w:val="footnotedescription"/>
        <w:spacing w:after="25"/>
      </w:pPr>
      <w:r>
        <w:rPr>
          <w:rStyle w:val="footnotemark"/>
        </w:rPr>
        <w:footnoteRef/>
      </w:r>
      <w:r>
        <w:t xml:space="preserve"> Лекционные занятия, практические занятия, лабораторные занятия, самостоятельная работа </w:t>
      </w:r>
    </w:p>
  </w:footnote>
  <w:footnote w:id="3">
    <w:p w14:paraId="46A20E6A" w14:textId="77777777" w:rsidR="00990C8D" w:rsidRDefault="00990C8D" w:rsidP="0083440E">
      <w:pPr>
        <w:pStyle w:val="footnotedescription"/>
        <w:spacing w:after="8" w:line="283" w:lineRule="auto"/>
        <w:jc w:val="both"/>
      </w:pPr>
      <w:r>
        <w:rPr>
          <w:rStyle w:val="footnotemark"/>
        </w:rPr>
        <w:footnoteRef/>
      </w:r>
      <w:r>
        <w:t xml:space="preserve"> Необходимо указать активные и интерактивные методы обучения (например, интерактивная лекция, работа в малых группах, методы мозгового штурма, решение творческих задач, работа в группах, проектные методы обучения, ролевые игры, тренинги, анализ ситуаций и имитационных моделей и др.), способствующие развитию у обучающихся навыков командной работы, межличностной коммуникации, принятия решений, лидерских качеств </w:t>
      </w:r>
    </w:p>
  </w:footnote>
  <w:footnote w:id="4">
    <w:p w14:paraId="520FC934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Указать номера тем в соответствии с рабочей программой дисциплины.</w:t>
      </w:r>
    </w:p>
  </w:footnote>
  <w:footnote w:id="5">
    <w:p w14:paraId="42A6C1C8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Необходимо выбрать критерий оценивания компетенции: ответы на вопросы преподавателя в рамках занятия; подготовка докладов, эссе, рефератов; умение отвечать на вопросы по теме лабораторных работ, познавательная активность на занятиях, качество подготовки рефератов и презентацией по разделам дисциплины, контрольные работы, экзамены, умение делать выводы и др.</w:t>
      </w:r>
    </w:p>
  </w:footnote>
  <w:footnote w:id="6">
    <w:p w14:paraId="1264F318" w14:textId="77777777" w:rsidR="00990C8D" w:rsidRPr="00053E6C" w:rsidRDefault="00990C8D" w:rsidP="0083440E">
      <w:pPr>
        <w:pStyle w:val="a3"/>
        <w:jc w:val="both"/>
      </w:pPr>
      <w:r w:rsidRPr="00053E6C">
        <w:rPr>
          <w:rStyle w:val="a5"/>
          <w:rFonts w:eastAsiaTheme="majorEastAsia"/>
        </w:rPr>
        <w:footnoteRef/>
      </w:r>
      <w:r w:rsidRPr="00053E6C">
        <w:t xml:space="preserve"> Количество и условия получения необходимых и достаточных для получения </w:t>
      </w:r>
      <w:r>
        <w:t>«</w:t>
      </w:r>
      <w:r w:rsidRPr="00053E6C">
        <w:t>автомата</w:t>
      </w:r>
      <w:r>
        <w:t>»</w:t>
      </w:r>
      <w:r w:rsidRPr="00053E6C">
        <w:t xml:space="preserve"> баллов</w:t>
      </w:r>
      <w:r>
        <w:t xml:space="preserve"> для студентов очной формы обучения </w:t>
      </w:r>
      <w:r w:rsidRPr="00053E6C">
        <w:t xml:space="preserve">определены Положением о системе «Контроль успеваемости и рейтинг </w:t>
      </w:r>
      <w:r>
        <w:t>обучающихся</w:t>
      </w:r>
      <w:r w:rsidRPr="00053E6C">
        <w:t>»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12A01"/>
    <w:multiLevelType w:val="hybridMultilevel"/>
    <w:tmpl w:val="E708E020"/>
    <w:lvl w:ilvl="0" w:tplc="0419000F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6C7192"/>
    <w:multiLevelType w:val="hybridMultilevel"/>
    <w:tmpl w:val="EF3202C6"/>
    <w:lvl w:ilvl="0" w:tplc="96C457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2E6156"/>
    <w:multiLevelType w:val="hybridMultilevel"/>
    <w:tmpl w:val="E5E87412"/>
    <w:lvl w:ilvl="0" w:tplc="C174FC42">
      <w:start w:val="1"/>
      <w:numFmt w:val="russianUpper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0C956555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0C5E65"/>
    <w:multiLevelType w:val="hybridMultilevel"/>
    <w:tmpl w:val="4B382ED6"/>
    <w:lvl w:ilvl="0" w:tplc="FDC62DDE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646A59"/>
    <w:multiLevelType w:val="hybridMultilevel"/>
    <w:tmpl w:val="35CE945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1B5545E5"/>
    <w:multiLevelType w:val="hybridMultilevel"/>
    <w:tmpl w:val="BF6C1A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EA58FF"/>
    <w:multiLevelType w:val="hybridMultilevel"/>
    <w:tmpl w:val="2D381DD8"/>
    <w:lvl w:ilvl="0" w:tplc="C174FC42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7746AC"/>
    <w:multiLevelType w:val="hybridMultilevel"/>
    <w:tmpl w:val="D54A174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48054C3"/>
    <w:multiLevelType w:val="hybridMultilevel"/>
    <w:tmpl w:val="72408DD4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F52172"/>
    <w:multiLevelType w:val="hybridMultilevel"/>
    <w:tmpl w:val="4B403DF4"/>
    <w:lvl w:ilvl="0" w:tplc="64E4D59C">
      <w:start w:val="25"/>
      <w:numFmt w:val="decimal"/>
      <w:lvlText w:val="%1."/>
      <w:lvlJc w:val="left"/>
      <w:pPr>
        <w:ind w:left="1020" w:hanging="360"/>
      </w:pPr>
      <w:rPr>
        <w:rFonts w:eastAsia="TimesNewRoman,Bold" w:hint="default"/>
      </w:r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11" w15:restartNumberingAfterBreak="0">
    <w:nsid w:val="3B631531"/>
    <w:multiLevelType w:val="hybridMultilevel"/>
    <w:tmpl w:val="C63474D2"/>
    <w:lvl w:ilvl="0" w:tplc="7EEED264">
      <w:start w:val="19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A62594"/>
    <w:multiLevelType w:val="hybridMultilevel"/>
    <w:tmpl w:val="0C6AB3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2D1E9F"/>
    <w:multiLevelType w:val="hybridMultilevel"/>
    <w:tmpl w:val="D54A1740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48FE6C7B"/>
    <w:multiLevelType w:val="hybridMultilevel"/>
    <w:tmpl w:val="CFA6A31A"/>
    <w:lvl w:ilvl="0" w:tplc="C174FC42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F605E30"/>
    <w:multiLevelType w:val="hybridMultilevel"/>
    <w:tmpl w:val="0526EE8E"/>
    <w:lvl w:ilvl="0" w:tplc="CC72CE40">
      <w:start w:val="21"/>
      <w:numFmt w:val="decimal"/>
      <w:lvlText w:val="%1."/>
      <w:lvlJc w:val="left"/>
      <w:pPr>
        <w:ind w:left="10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16" w15:restartNumberingAfterBreak="0">
    <w:nsid w:val="68042AE8"/>
    <w:multiLevelType w:val="hybridMultilevel"/>
    <w:tmpl w:val="03901B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9"/>
  </w:num>
  <w:num w:numId="3">
    <w:abstractNumId w:val="0"/>
  </w:num>
  <w:num w:numId="4">
    <w:abstractNumId w:val="11"/>
  </w:num>
  <w:num w:numId="5">
    <w:abstractNumId w:val="1"/>
  </w:num>
  <w:num w:numId="6">
    <w:abstractNumId w:val="2"/>
  </w:num>
  <w:num w:numId="7">
    <w:abstractNumId w:val="4"/>
  </w:num>
  <w:num w:numId="8">
    <w:abstractNumId w:val="7"/>
  </w:num>
  <w:num w:numId="9">
    <w:abstractNumId w:val="8"/>
  </w:num>
  <w:num w:numId="10">
    <w:abstractNumId w:val="13"/>
  </w:num>
  <w:num w:numId="11">
    <w:abstractNumId w:val="14"/>
  </w:num>
  <w:num w:numId="12">
    <w:abstractNumId w:val="5"/>
  </w:num>
  <w:num w:numId="13">
    <w:abstractNumId w:val="15"/>
  </w:num>
  <w:num w:numId="14">
    <w:abstractNumId w:val="10"/>
  </w:num>
  <w:num w:numId="15">
    <w:abstractNumId w:val="3"/>
  </w:num>
  <w:num w:numId="16">
    <w:abstractNumId w:val="12"/>
  </w:num>
  <w:num w:numId="17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2A00"/>
    <w:rsid w:val="00042271"/>
    <w:rsid w:val="000473AD"/>
    <w:rsid w:val="00050DBE"/>
    <w:rsid w:val="00061148"/>
    <w:rsid w:val="000679DA"/>
    <w:rsid w:val="00077BD0"/>
    <w:rsid w:val="000A2D44"/>
    <w:rsid w:val="000A76F5"/>
    <w:rsid w:val="000C388A"/>
    <w:rsid w:val="00135DB6"/>
    <w:rsid w:val="00221F85"/>
    <w:rsid w:val="002A22ED"/>
    <w:rsid w:val="002E68D1"/>
    <w:rsid w:val="002E7BFF"/>
    <w:rsid w:val="0031798E"/>
    <w:rsid w:val="00333846"/>
    <w:rsid w:val="00344309"/>
    <w:rsid w:val="0036755D"/>
    <w:rsid w:val="003E0173"/>
    <w:rsid w:val="00412146"/>
    <w:rsid w:val="004A102B"/>
    <w:rsid w:val="00560601"/>
    <w:rsid w:val="0056362A"/>
    <w:rsid w:val="005D0034"/>
    <w:rsid w:val="007C038E"/>
    <w:rsid w:val="007C142C"/>
    <w:rsid w:val="007D5D8F"/>
    <w:rsid w:val="00800032"/>
    <w:rsid w:val="00814078"/>
    <w:rsid w:val="00822A11"/>
    <w:rsid w:val="0083440E"/>
    <w:rsid w:val="008439C9"/>
    <w:rsid w:val="00883588"/>
    <w:rsid w:val="008D520A"/>
    <w:rsid w:val="008E61FF"/>
    <w:rsid w:val="0090121F"/>
    <w:rsid w:val="009373E2"/>
    <w:rsid w:val="009437DA"/>
    <w:rsid w:val="00963433"/>
    <w:rsid w:val="00980570"/>
    <w:rsid w:val="009875E3"/>
    <w:rsid w:val="00990C8D"/>
    <w:rsid w:val="009B1B70"/>
    <w:rsid w:val="009C5AFD"/>
    <w:rsid w:val="00A100CA"/>
    <w:rsid w:val="00B0092A"/>
    <w:rsid w:val="00B24B48"/>
    <w:rsid w:val="00B97BC1"/>
    <w:rsid w:val="00BC1BDF"/>
    <w:rsid w:val="00C37153"/>
    <w:rsid w:val="00C552EF"/>
    <w:rsid w:val="00C87224"/>
    <w:rsid w:val="00CE2D8E"/>
    <w:rsid w:val="00CF38AC"/>
    <w:rsid w:val="00CF735D"/>
    <w:rsid w:val="00D06158"/>
    <w:rsid w:val="00D12A00"/>
    <w:rsid w:val="00D30F84"/>
    <w:rsid w:val="00D82706"/>
    <w:rsid w:val="00DD6EB4"/>
    <w:rsid w:val="00E20CDF"/>
    <w:rsid w:val="00E30794"/>
    <w:rsid w:val="00E41415"/>
    <w:rsid w:val="00E50540"/>
    <w:rsid w:val="00E53F5E"/>
    <w:rsid w:val="00E63FA1"/>
    <w:rsid w:val="00E90B3A"/>
    <w:rsid w:val="00EA452C"/>
    <w:rsid w:val="00EF55C8"/>
    <w:rsid w:val="00F43BD1"/>
    <w:rsid w:val="00F769A9"/>
    <w:rsid w:val="00FA7D44"/>
    <w:rsid w:val="00FC7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D2AD1"/>
  <w15:chartTrackingRefBased/>
  <w15:docId w15:val="{E4A5F919-2D82-4AE5-B5B6-50FD26E16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rsid w:val="008344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Текст сноски Знак"/>
    <w:basedOn w:val="a0"/>
    <w:link w:val="a3"/>
    <w:uiPriority w:val="99"/>
    <w:rsid w:val="0083440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rsid w:val="0083440E"/>
    <w:rPr>
      <w:vertAlign w:val="superscript"/>
    </w:rPr>
  </w:style>
  <w:style w:type="paragraph" w:customStyle="1" w:styleId="footnotedescription">
    <w:name w:val="footnote description"/>
    <w:next w:val="a"/>
    <w:link w:val="footnotedescriptionChar"/>
    <w:hidden/>
    <w:rsid w:val="0083440E"/>
    <w:pPr>
      <w:spacing w:after="0"/>
    </w:pPr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descriptionChar">
    <w:name w:val="footnote description Char"/>
    <w:link w:val="footnotedescription"/>
    <w:rsid w:val="0083440E"/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mark">
    <w:name w:val="footnote mark"/>
    <w:hidden/>
    <w:rsid w:val="0083440E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table" w:customStyle="1" w:styleId="6">
    <w:name w:val="Сетка таблицы6"/>
    <w:basedOn w:val="a1"/>
    <w:next w:val="a6"/>
    <w:uiPriority w:val="5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D06158"/>
    <w:pPr>
      <w:ind w:left="720"/>
      <w:contextualSpacing/>
    </w:pPr>
  </w:style>
  <w:style w:type="table" w:customStyle="1" w:styleId="1">
    <w:name w:val="Сетка таблицы1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2E68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Title"/>
    <w:basedOn w:val="a"/>
    <w:next w:val="a"/>
    <w:link w:val="aa"/>
    <w:qFormat/>
    <w:rsid w:val="002E68D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a">
    <w:name w:val="Заголовок Знак"/>
    <w:basedOn w:val="a0"/>
    <w:link w:val="a9"/>
    <w:rsid w:val="002E68D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true">
    <w:name w:val="true"/>
    <w:basedOn w:val="a"/>
    <w:rsid w:val="002E68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arkedcontent">
    <w:name w:val="markedcontent"/>
    <w:basedOn w:val="a0"/>
    <w:rsid w:val="002E68D1"/>
  </w:style>
  <w:style w:type="character" w:styleId="ab">
    <w:name w:val="Strong"/>
    <w:basedOn w:val="a0"/>
    <w:uiPriority w:val="22"/>
    <w:qFormat/>
    <w:rsid w:val="002E68D1"/>
    <w:rPr>
      <w:b/>
      <w:bCs/>
    </w:rPr>
  </w:style>
  <w:style w:type="character" w:styleId="ac">
    <w:name w:val="annotation reference"/>
    <w:basedOn w:val="a0"/>
    <w:uiPriority w:val="99"/>
    <w:semiHidden/>
    <w:unhideWhenUsed/>
    <w:rsid w:val="002E68D1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2E68D1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2E68D1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E68D1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2E68D1"/>
    <w:rPr>
      <w:b/>
      <w:bCs/>
      <w:sz w:val="20"/>
      <w:szCs w:val="20"/>
    </w:rPr>
  </w:style>
  <w:style w:type="paragraph" w:styleId="af1">
    <w:name w:val="Balloon Text"/>
    <w:basedOn w:val="a"/>
    <w:link w:val="af2"/>
    <w:uiPriority w:val="99"/>
    <w:semiHidden/>
    <w:unhideWhenUsed/>
    <w:rsid w:val="002E68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2E68D1"/>
    <w:rPr>
      <w:rFonts w:ascii="Segoe UI" w:hAnsi="Segoe UI" w:cs="Segoe UI"/>
      <w:sz w:val="18"/>
      <w:szCs w:val="18"/>
    </w:rPr>
  </w:style>
  <w:style w:type="paragraph" w:styleId="af3">
    <w:name w:val="header"/>
    <w:basedOn w:val="a"/>
    <w:link w:val="af4"/>
    <w:qFormat/>
    <w:rsid w:val="002E68D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af4">
    <w:name w:val="Верхний колонтитул Знак"/>
    <w:basedOn w:val="a0"/>
    <w:link w:val="af3"/>
    <w:rsid w:val="002E68D1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styleId="af5">
    <w:name w:val="Emphasis"/>
    <w:basedOn w:val="a0"/>
    <w:uiPriority w:val="20"/>
    <w:qFormat/>
    <w:rsid w:val="00C552EF"/>
    <w:rPr>
      <w:i/>
      <w:iCs/>
    </w:rPr>
  </w:style>
  <w:style w:type="paragraph" w:styleId="af6">
    <w:name w:val="Body Text Indent"/>
    <w:basedOn w:val="a"/>
    <w:link w:val="af7"/>
    <w:rsid w:val="00C552EF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7">
    <w:name w:val="Основной текст с отступом Знак"/>
    <w:basedOn w:val="a0"/>
    <w:link w:val="af6"/>
    <w:rsid w:val="00C552EF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EB4E6F-7483-4BBD-90BC-EA268A7C9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30</Pages>
  <Words>8668</Words>
  <Characters>49414</Characters>
  <Application>Microsoft Office Word</Application>
  <DocSecurity>0</DocSecurity>
  <Lines>411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Чукарина Ирина Михайловна</dc:creator>
  <cp:keywords/>
  <dc:description/>
  <cp:lastModifiedBy>Апрышкин Дмитрий Сергеевич</cp:lastModifiedBy>
  <cp:revision>2</cp:revision>
  <dcterms:created xsi:type="dcterms:W3CDTF">2023-11-01T08:29:00Z</dcterms:created>
  <dcterms:modified xsi:type="dcterms:W3CDTF">2023-11-01T08:29:00Z</dcterms:modified>
</cp:coreProperties>
</file>